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7" w:rsidRPr="00D917C5" w:rsidRDefault="00FA6B72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28. i 170.</w:t>
      </w:r>
      <w:r w:rsidR="00CC4F8A" w:rsidRPr="00D917C5">
        <w:rPr>
          <w:rFonts w:ascii="Times New Roman" w:hAnsi="Times New Roman" w:cs="Times New Roman"/>
          <w:sz w:val="24"/>
          <w:szCs w:val="24"/>
        </w:rPr>
        <w:t xml:space="preserve"> Statuta Srednje škole Ban Josip Jelačić, Zaprešić, Trg dr. Franje Tuđmana 1 (u daljnjem tekstu: Škola), Školski odbor na sjednici održanoj dana 3.6.2019. godine donio je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8A" w:rsidRPr="00D917C5" w:rsidRDefault="00CC4F8A" w:rsidP="00784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POSLOVN</w:t>
      </w:r>
      <w:r w:rsidR="00FA6B72">
        <w:rPr>
          <w:rFonts w:ascii="Times New Roman" w:hAnsi="Times New Roman" w:cs="Times New Roman"/>
          <w:b/>
          <w:sz w:val="24"/>
          <w:szCs w:val="24"/>
        </w:rPr>
        <w:t>I</w:t>
      </w:r>
      <w:r w:rsidRPr="00D917C5">
        <w:rPr>
          <w:rFonts w:ascii="Times New Roman" w:hAnsi="Times New Roman" w:cs="Times New Roman"/>
          <w:b/>
          <w:sz w:val="24"/>
          <w:szCs w:val="24"/>
        </w:rPr>
        <w:t>K</w:t>
      </w:r>
    </w:p>
    <w:p w:rsidR="00CC4F8A" w:rsidRPr="00D917C5" w:rsidRDefault="00CC4F8A" w:rsidP="00784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O RADU NASTAVNIČKOG I RAZREDNOG VIJEĆA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8A" w:rsidRPr="00D917C5" w:rsidRDefault="00CC4F8A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 Poslovnikom o radu Nastavničkog i Razrednog vijeća Škole ( u daljnjem tekstu: Vijeće), uređuje se način rada tih vijeća: </w:t>
      </w:r>
    </w:p>
    <w:p w:rsidR="00CC4F8A" w:rsidRPr="00D917C5" w:rsidRDefault="00CC4F8A" w:rsidP="00FA6B72">
      <w:pPr>
        <w:pStyle w:val="Default"/>
        <w:spacing w:after="44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pripremanje i sazivanje sjednica, vođenje sjednica, odlučivanje na sjednicama, prava i dužnosti članova Vijeća, 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i druga pitanja značajna za rad i odlučivanje na sjednicama Vijeća. 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Odredbe Poslovnika o radu Nastavničkog i Razrednog vijeća (u daljnjem tekstu: Poslovnik) primjenjuje se na članove Vijeća, te druge osobe koje su nazočne sjednicama i sudjeluju u radu Vijeća. 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 pravilnoj primjeni odredaba ovog Poslovnika brine se predsjedavatelj sjednice Vijeća.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8A" w:rsidRPr="00D917C5" w:rsidRDefault="00CC4F8A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SJEDNICE VIJEĆA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Vijeće radi na sjednicama koje se planiraju Godišnjim planom i programom rada Škole. 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Sjednice Nastavničkog vijeća saziva ravnatelj Škole u skladu s planom i potrebom. 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Sjednice Razrednog vijeća saziva razrednik svakog razrednog odjela u skladu s planom i potrebom održavanja.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Pisani pozivi za sjednice Vijeća stavljaju se na oglasnu ploču. 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Poziv za sjednicu obvezno sadrži mjesto i vrijeme održavanja sjednice i prijedlog dnevnog reda. 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Sjednicama Vijeća, osim njegovih članova, mogu biti nazočne i druge osobe koje prema potrebi pozove predsjedavatelj sjednice. 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Sjednice Vijeća održavaju se u sjedištu Škole.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F8A" w:rsidRPr="00D917C5" w:rsidRDefault="00CC4F8A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lastRenderedPageBreak/>
        <w:t>TIJEK SJEDNICE VIJEĆA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Sjednici Nastavničkog vijeća predsjedava ravnatelj Škole ili član kojega odredi ravnatelj (u daljnjem tekstu: predsjedavatelj). 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Sjednici Razrednih vijeća predsjedava razrednik razrednog odjela ili u slučaju njegove spriječenosti, zamjenik razrednika (u daljnjem tekstu: predsjedavatelj).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CC4F8A" w:rsidRPr="00D917C5" w:rsidRDefault="00CC4F8A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Prije otvaranja sjednice i predlaganja dnevnog reda, predsjedavatelj utvrđuje da li je na sjednici nazočna potrebna većina članova Vijeća, što utvrđuje poimeničnim prozivanjem nazočnih, a prema evidenciji broja članova Vijeća. </w:t>
      </w:r>
    </w:p>
    <w:p w:rsidR="00CC4F8A" w:rsidRPr="00D917C5" w:rsidRDefault="00CC4F8A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Predsjedavatelj utvrđuje koji su od odsutnih članova svoj izostanak opravdali, te ako je na sjednici nazočan potreban broj članova, otvara sjednicu.</w:t>
      </w:r>
    </w:p>
    <w:p w:rsidR="00CC4F8A" w:rsidRPr="00D917C5" w:rsidRDefault="00CC4F8A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CC4F8A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Na temelju prijedloga utvrđuje se dnevni red sjednice i ukoliko nema primjedbi ili dopuna dnevnog reda, predsjedavatelj isti proglašava usvojenim.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Na sjednicama Vijeća nitko ne može govoriti prije nego dobije riječ predsjedavatelja.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Osoba koja sudjeluje u raspravi može o istom pitanju govoriti više puta, ali samo uz odobrenje predsjedavatelja.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Predsjedavatelj može odlučiti da se uskrati riječ sudioniku u raspravi koji je već govorio o istom pitanju.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Svaki sudionik u raspravi dužan je govoriti kratko i jasno.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Predsjedavatelj je dužan brinuti se da sudionika u raspravi nitko ne ometa za vrijeme njegovog izlaganja.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Kada se na sjednici raspravlja o dokumentima ili podacima koji se smatraju poslovnom ili državnom tajnom, predsjedavatelj će upozoriti nazočne da su ih dužni čuvati kao tajnu sukladno Zakonu, Statutu i drugim općim aktima Škole.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Rasprava o pojedinom pitanju će se zaključiti kada predsjedavatelj utvrdi da nema više sudionika u raspravi.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lastRenderedPageBreak/>
        <w:t>Članak 12.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Članu Vijeća ili drugoj osobi koja sudjeluje u radu Vijeća, ukoliko se ne pridržavaju reda ili ne poštuju odredbe ovog Poslovnika ili narušavaju normalan rad sjednice, mogu se izreći slijedeće mjere: </w:t>
      </w:r>
    </w:p>
    <w:p w:rsidR="007844C0" w:rsidRPr="00D917C5" w:rsidRDefault="007844C0" w:rsidP="00FA6B72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opomena,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udaljenje sa sjednice Vijeća.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</w:p>
    <w:p w:rsidR="007844C0" w:rsidRPr="00D917C5" w:rsidRDefault="007844C0" w:rsidP="00FA6B72">
      <w:pPr>
        <w:pStyle w:val="Default"/>
        <w:jc w:val="center"/>
        <w:rPr>
          <w:rFonts w:ascii="Times New Roman" w:hAnsi="Times New Roman" w:cs="Times New Roman"/>
          <w:b/>
        </w:rPr>
      </w:pPr>
      <w:r w:rsidRPr="00D917C5">
        <w:rPr>
          <w:rFonts w:ascii="Times New Roman" w:hAnsi="Times New Roman" w:cs="Times New Roman"/>
          <w:b/>
        </w:rPr>
        <w:t>Članak 13.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Mjeru opomena i oduzimanje riječi, te mjeru udaljenje sa sjednice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izriče predsjedavatelj.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Mjera udaljenja se izriče osobi kojoj je već ranije izrečena mjera opomena i oduzimanje riječi ili je na drugi način grubo ometala rad sjednice.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Osoba kojoj je izrečena mjera udaljenja sa sjednice dužna je odmah napustiti prostor u kojem se sjednica održava.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>Udaljenje se odnosi samo na sjednicu sa koje je osoba udaljena.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4C0" w:rsidRPr="00D917C5" w:rsidRDefault="007844C0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ODGAĐANJE I RAD SJEDNICE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Zakazana sjednica Vijeća odgađa se kada nastupe okolnosti koje onemogućavaju održavanje sjednice u zakazani dan i vrijeme.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Sjednica Vijeća odgodit će se i kada se prije njenog otvaranja utvrdi da sjednici nije nazočan potreban broj članova Vijeća.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Sjednicu tada odgađa predsjedavatelj.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Kada je sjednica odgođena, nazočni članovi se obavještavaju o vremenu održavanja nove sjednice.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Sjednica Vijeća se prekida: </w:t>
      </w:r>
    </w:p>
    <w:p w:rsidR="007844C0" w:rsidRPr="00D917C5" w:rsidRDefault="007844C0" w:rsidP="00FA6B72">
      <w:pPr>
        <w:pStyle w:val="Default"/>
        <w:spacing w:after="44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kada se u tijeku sjednice broj nazočnih članova smanji ispod potrebnog broja za održavanje sjednice,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- kada dođe do težeg narušavanja reda na sjednici.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Sjednica se može prekinuti i na kraće vrijeme radi odmora.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Sjednicu prekida predsjedavatelj 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ODLUČIVANJE NA SJEDNICI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Pravo odlučivanja na sjednici imaju samo članovi Vijeća.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Ostali nazočni imaju pravo sudjelovati u raspravi uz prethodnu suglasnost predsjedavatelja, ali bez prava odlučivanja.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lastRenderedPageBreak/>
        <w:t>Članak 17.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Vijeće može pravovaljano raspravljati i odlučivati, ako je na sjednici nazočna natpolovična većina od ukupnog broja članova. </w:t>
      </w:r>
    </w:p>
    <w:p w:rsidR="007844C0" w:rsidRPr="00D917C5" w:rsidRDefault="007844C0" w:rsidP="00FA6B72">
      <w:pPr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Vijeće odluke donosi većinom glasova nazočnih članova.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Članovi Vijeća odlučuju javnim glasovanjem, osim ako Zakonom ili Statutom Škole nije drukčije određeno ili ako je prethodnom odlukom predsjedavatelja određeno da se o pojedinom pitanju glasuje tajno. 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>Članovi glasaju javno tako da se di</w:t>
      </w:r>
      <w:r w:rsidR="00845E2C">
        <w:rPr>
          <w:rFonts w:ascii="Times New Roman" w:hAnsi="Times New Roman" w:cs="Times New Roman"/>
        </w:rPr>
        <w:t>zanjem ruke izjašnjavaju „za“ ili „</w:t>
      </w:r>
      <w:r w:rsidRPr="00D917C5">
        <w:rPr>
          <w:rFonts w:ascii="Times New Roman" w:hAnsi="Times New Roman" w:cs="Times New Roman"/>
        </w:rPr>
        <w:t>protiv“ prijedloga</w:t>
      </w:r>
      <w:r w:rsidR="00845E2C">
        <w:rPr>
          <w:rFonts w:ascii="Times New Roman" w:hAnsi="Times New Roman" w:cs="Times New Roman"/>
        </w:rPr>
        <w:t xml:space="preserve"> ili „suzdržan“.</w:t>
      </w:r>
      <w:r w:rsidRPr="00D917C5">
        <w:rPr>
          <w:rFonts w:ascii="Times New Roman" w:hAnsi="Times New Roman" w:cs="Times New Roman"/>
        </w:rPr>
        <w:t xml:space="preserve">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Članovi glasuju tajno tako da na glasačkom listiću zaokruže redni broj ispred osobe ili prijedloga za koji glasuju.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Kada Vijeće odlučuje o pedagoškim mjerama koje je ovlašteno donositi sukladno odredbama Zakona o odgoju i obrazovanju u osnovnoj i srednjoj školi i Pravilnika o kriterijima za izricanje pedagoških mjera, obvezno je postupati u skladu s navedenim Zakonom i Pravilnikom.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Prilikom donošenja odluke kojom se zadužuju pojedina tijela ili osobe za realiziranje iste mora se jasno odrediti tko treba izvršiti zadatak, u kojem roku, te način izvješćivanja Vijeća o izvršavanju zadatka.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7844C0" w:rsidRPr="00D917C5" w:rsidRDefault="007844C0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Rezultate glasovanja utvrđuje predsjedavatelj. 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Na temelju rezultata glasovanja, predsjedavatelj objavljuje da li je prijedlog prihvaćen ili odbijen.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Nakon što je iscrpljen dnevni red i sva pitanja predviđena dnevnim redom raspravljena, predsjedavatelj zaključuje sjednicu.</w:t>
      </w:r>
    </w:p>
    <w:p w:rsidR="007844C0" w:rsidRPr="00D917C5" w:rsidRDefault="007844C0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PRAVA I DUŽNOSTI VIJEĆA</w:t>
      </w:r>
    </w:p>
    <w:p w:rsidR="007844C0" w:rsidRPr="00D917C5" w:rsidRDefault="007844C0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Član Vijeća dužan je prisustvovati svakoj sjednici Vijeća. 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Član Vijeća može izostati sa sjednice samo iz opravdanih razloga. </w:t>
      </w:r>
    </w:p>
    <w:p w:rsidR="007844C0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 opravdanosti izostanka odlučuje predsjedavatelj.</w:t>
      </w:r>
    </w:p>
    <w:p w:rsidR="00FA6B72" w:rsidRDefault="00FA6B72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2C" w:rsidRDefault="00845E2C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lastRenderedPageBreak/>
        <w:t>Članak 24.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Član Vijeća ima pravo na sjednici raspravljati o svim pitanjima iz nadležnosti koja su na dnevnom redu sjednice, a iznimno i o drugim pitanjima uz odobrenje predsjedavatelja. 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Pitanja iz djelokruga rada i programa rada Vijeća utvrđuje se Statutom Škole i Godišnjim planom i programom za svaku tekuću školsku godinu.</w:t>
      </w: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Član Nastavničkog vijeća koji je član Školskog odbora svoju funkciju obnaša u skladu s odredbama Statuta Škole.</w:t>
      </w: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Nastavničko vijeće je dužno u slučaju prestanka obnašanja dužnosti člana Školskog odbora na njegovo mjesto tajnim glasovanjem izabrati novog člana na način propisan Statutom Škole.</w:t>
      </w: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Nastavničko vijeće donosi stajalište u postupku izbora i imenovanja ravnatelja tajnim glasovanjem u skladu s odredbama Statuta Škole.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ZAPISNIK I ODLUKE VIJEĆA</w:t>
      </w: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O radu sjednica Vijeća vodi se zapisnik. 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Zapisnik sa sjednice Nastavničkog vijeća vodi član kojeg na prijedlog ravnatelja, odnosno predsjedavatelja, odredi Nastavničko vijeće. </w:t>
      </w:r>
    </w:p>
    <w:p w:rsidR="00522F33" w:rsidRPr="00D917C5" w:rsidRDefault="00522F33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Zapisnik Razrednog vijeća vodi razrednik. 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Zapisnik se mora napisati u roku od 3 dana od vremena održavanja sjednice Vijeća.</w:t>
      </w:r>
    </w:p>
    <w:p w:rsidR="00522F33" w:rsidRPr="00D917C5" w:rsidRDefault="00522F33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522F33" w:rsidRPr="00D917C5" w:rsidRDefault="00522F33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Zapisnik sadrži: redni broj sjednice, datum i mjesto održavanja sjednice, vrijeme početka sjednice, imena i prezimena osoba koje su nazočne sjednici, a nisu članovi Vijeća, predloženi i usvojeni dnevni red, konstataciju o rezultatu glasovanja o pojedinim prijedlozima, odlukama i zaključcima donesenim po pojedinim točkama dnevnog reda, te vrijeme zaključivanja sjednice.</w:t>
      </w:r>
    </w:p>
    <w:p w:rsidR="00522F33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D917C5" w:rsidRPr="00D917C5" w:rsidRDefault="00D917C5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Zapisnik sa sjednice Vijeća potpisuje zapisničar i predsjedavatelj. </w:t>
      </w:r>
    </w:p>
    <w:p w:rsidR="00D917C5" w:rsidRPr="00D917C5" w:rsidRDefault="00D917C5" w:rsidP="00FA6B72">
      <w:pPr>
        <w:pStyle w:val="Default"/>
        <w:jc w:val="both"/>
        <w:rPr>
          <w:rFonts w:ascii="Times New Roman" w:hAnsi="Times New Roman" w:cs="Times New Roman"/>
        </w:rPr>
      </w:pPr>
      <w:r w:rsidRPr="00D917C5">
        <w:rPr>
          <w:rFonts w:ascii="Times New Roman" w:hAnsi="Times New Roman" w:cs="Times New Roman"/>
        </w:rPr>
        <w:t xml:space="preserve">Uz zapisnik se prilažu svi materijali prema točkama dnevnog reda sjednice. 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Zapisnik i svi prilozi smatraju se službenom tajnom i mogu biti dostupni osobama izvan Vijeća i Škole, samo ako to odobri ravnatelj ili osoba koju on ovlasti.</w:t>
      </w:r>
    </w:p>
    <w:p w:rsidR="00D917C5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Ako je u zapisnik Vijeća bilo što pogrešno upisano, dopušteno je isto precrtati, s tim da ostane vidljivo što je prvobitno bilo zapisano.</w:t>
      </w:r>
    </w:p>
    <w:p w:rsidR="00D917C5" w:rsidRDefault="00D917C5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7C5" w:rsidRDefault="00D917C5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7C5" w:rsidRPr="00D917C5" w:rsidRDefault="00D917C5" w:rsidP="00FA6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D917C5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 pitanjima načina rada Vijeća, koja nisu uređena ovim Poslovnikom, Vijeće će odlučiti u svakom pojedinačnom slučaju.</w:t>
      </w:r>
    </w:p>
    <w:p w:rsidR="00D917C5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Ovaj se Poslovnik mijenja ili dopunjuje na isti način kako se postupalo za njegovo donošenje.</w:t>
      </w:r>
    </w:p>
    <w:p w:rsidR="00D917C5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Ovaj Poslovnik stupa na snagu osmog dana od dana objavljivanja na oglasnoj ploči škole.</w:t>
      </w:r>
    </w:p>
    <w:p w:rsidR="00D917C5" w:rsidRPr="00D917C5" w:rsidRDefault="00D917C5" w:rsidP="00FA6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C5">
        <w:rPr>
          <w:rFonts w:ascii="Times New Roman" w:hAnsi="Times New Roman" w:cs="Times New Roman"/>
          <w:b/>
          <w:sz w:val="24"/>
          <w:szCs w:val="24"/>
        </w:rPr>
        <w:t>Članak 35.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Stupanjem na snagu ovog Poslovnika prestaje važiti Poslovnik o radu kolegijalnih tijela od 21.11.2003. godine, KLASA:602-03/03-01/349, URBROJ: 238-10-03-01.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KLASA:</w:t>
      </w:r>
      <w:r w:rsidR="00BA122E">
        <w:rPr>
          <w:rFonts w:ascii="Times New Roman" w:hAnsi="Times New Roman" w:cs="Times New Roman"/>
          <w:sz w:val="24"/>
          <w:szCs w:val="24"/>
        </w:rPr>
        <w:t>003-0</w:t>
      </w:r>
      <w:r w:rsidR="008142C0">
        <w:rPr>
          <w:rFonts w:ascii="Times New Roman" w:hAnsi="Times New Roman" w:cs="Times New Roman"/>
          <w:sz w:val="24"/>
          <w:szCs w:val="24"/>
        </w:rPr>
        <w:t>5/19-01/2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238/33-108-19-1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 xml:space="preserve">Zaprešić, 3.lipnja 2019. 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  <w:t>Predsjednik Školskog odbora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  <w:t>Miroslav Miljković, prof.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>Ovaj je Poslovnik donijet 3. lipnja 2019. godine, obj</w:t>
      </w:r>
      <w:r w:rsidR="00FA6B72">
        <w:rPr>
          <w:rFonts w:ascii="Times New Roman" w:hAnsi="Times New Roman" w:cs="Times New Roman"/>
          <w:sz w:val="24"/>
          <w:szCs w:val="24"/>
        </w:rPr>
        <w:t>a</w:t>
      </w:r>
      <w:r w:rsidR="00845E2C">
        <w:rPr>
          <w:rFonts w:ascii="Times New Roman" w:hAnsi="Times New Roman" w:cs="Times New Roman"/>
          <w:sz w:val="24"/>
          <w:szCs w:val="24"/>
        </w:rPr>
        <w:t>vljen na oglasnoj ploči škole 4</w:t>
      </w:r>
      <w:r w:rsidRPr="00D917C5">
        <w:rPr>
          <w:rFonts w:ascii="Times New Roman" w:hAnsi="Times New Roman" w:cs="Times New Roman"/>
          <w:sz w:val="24"/>
          <w:szCs w:val="24"/>
        </w:rPr>
        <w:t>. li</w:t>
      </w:r>
      <w:r w:rsidR="00845E2C">
        <w:rPr>
          <w:rFonts w:ascii="Times New Roman" w:hAnsi="Times New Roman" w:cs="Times New Roman"/>
          <w:sz w:val="24"/>
          <w:szCs w:val="24"/>
        </w:rPr>
        <w:t>pnja 2019., a stupio na snagu 12</w:t>
      </w:r>
      <w:r w:rsidRPr="00D917C5">
        <w:rPr>
          <w:rFonts w:ascii="Times New Roman" w:hAnsi="Times New Roman" w:cs="Times New Roman"/>
          <w:sz w:val="24"/>
          <w:szCs w:val="24"/>
        </w:rPr>
        <w:t>. lipnja 2019. godine.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D917C5" w:rsidRPr="00D917C5" w:rsidRDefault="00D917C5" w:rsidP="00FA6B72">
      <w:pPr>
        <w:jc w:val="both"/>
        <w:rPr>
          <w:rFonts w:ascii="Times New Roman" w:hAnsi="Times New Roman" w:cs="Times New Roman"/>
          <w:sz w:val="24"/>
          <w:szCs w:val="24"/>
        </w:rPr>
      </w:pP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r w:rsidRPr="00D91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7C5">
        <w:rPr>
          <w:rFonts w:ascii="Times New Roman" w:hAnsi="Times New Roman" w:cs="Times New Roman"/>
          <w:sz w:val="24"/>
          <w:szCs w:val="24"/>
        </w:rPr>
        <w:t>dr.sc</w:t>
      </w:r>
      <w:proofErr w:type="spellEnd"/>
      <w:r w:rsidRPr="00D917C5">
        <w:rPr>
          <w:rFonts w:ascii="Times New Roman" w:hAnsi="Times New Roman" w:cs="Times New Roman"/>
          <w:sz w:val="24"/>
          <w:szCs w:val="24"/>
        </w:rPr>
        <w:t>. Alan Labus</w:t>
      </w:r>
    </w:p>
    <w:sectPr w:rsidR="00D917C5" w:rsidRPr="00D917C5" w:rsidSect="002F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4F8A"/>
    <w:rsid w:val="00094AC9"/>
    <w:rsid w:val="002F1397"/>
    <w:rsid w:val="00522F33"/>
    <w:rsid w:val="00763043"/>
    <w:rsid w:val="007844C0"/>
    <w:rsid w:val="00784D3F"/>
    <w:rsid w:val="008142C0"/>
    <w:rsid w:val="00845E2C"/>
    <w:rsid w:val="008F76C5"/>
    <w:rsid w:val="009B3078"/>
    <w:rsid w:val="00A3747A"/>
    <w:rsid w:val="00AB3B34"/>
    <w:rsid w:val="00BA122E"/>
    <w:rsid w:val="00BC3A0D"/>
    <w:rsid w:val="00CC4F8A"/>
    <w:rsid w:val="00D917C5"/>
    <w:rsid w:val="00FA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4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E7A8-7D6B-43A8-9B2C-4F620C26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2019-06-04T08:56:00Z</cp:lastPrinted>
  <dcterms:created xsi:type="dcterms:W3CDTF">2019-05-29T12:19:00Z</dcterms:created>
  <dcterms:modified xsi:type="dcterms:W3CDTF">2019-06-04T08:56:00Z</dcterms:modified>
</cp:coreProperties>
</file>