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6953E1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3BD6B403" w:rsidR="009C5651" w:rsidRPr="006953E1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9530CB">
        <w:rPr>
          <w:rFonts w:asciiTheme="minorHAnsi" w:hAnsiTheme="minorHAnsi" w:cstheme="minorHAnsi"/>
          <w:sz w:val="22"/>
          <w:szCs w:val="22"/>
        </w:rPr>
        <w:t>5</w:t>
      </w:r>
      <w:r w:rsidR="009C5651" w:rsidRPr="006953E1">
        <w:rPr>
          <w:rFonts w:asciiTheme="minorHAnsi" w:hAnsiTheme="minorHAnsi" w:cstheme="minorHAnsi"/>
          <w:sz w:val="22"/>
          <w:szCs w:val="22"/>
        </w:rPr>
        <w:t>. SJE</w:t>
      </w:r>
      <w:r w:rsidR="00CE48BB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9530CB">
        <w:rPr>
          <w:rFonts w:asciiTheme="minorHAnsi" w:hAnsiTheme="minorHAnsi" w:cstheme="minorHAnsi"/>
          <w:sz w:val="22"/>
          <w:szCs w:val="22"/>
        </w:rPr>
        <w:t>28.8</w:t>
      </w:r>
      <w:r w:rsidR="00AD11FE">
        <w:rPr>
          <w:rFonts w:asciiTheme="minorHAnsi" w:hAnsiTheme="minorHAnsi" w:cstheme="minorHAnsi"/>
          <w:sz w:val="22"/>
          <w:szCs w:val="22"/>
        </w:rPr>
        <w:t>.202</w:t>
      </w:r>
      <w:r w:rsidR="00D35465">
        <w:rPr>
          <w:rFonts w:asciiTheme="minorHAnsi" w:hAnsiTheme="minorHAnsi" w:cstheme="minorHAnsi"/>
          <w:sz w:val="22"/>
          <w:szCs w:val="22"/>
        </w:rPr>
        <w:t>5</w:t>
      </w:r>
      <w:r w:rsidR="009C5651" w:rsidRPr="006953E1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58038C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58038C">
        <w:rPr>
          <w:rFonts w:asciiTheme="minorHAnsi" w:hAnsiTheme="minorHAnsi" w:cstheme="minorHAnsi"/>
          <w:sz w:val="22"/>
          <w:szCs w:val="22"/>
        </w:rPr>
        <w:t>Dnevni red:</w:t>
      </w:r>
    </w:p>
    <w:p w14:paraId="587BC764" w14:textId="77777777" w:rsidR="009530CB" w:rsidRPr="002A11A0" w:rsidRDefault="009530CB" w:rsidP="009530CB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2A11A0">
        <w:rPr>
          <w:rFonts w:ascii="Calibri" w:hAnsi="Calibri" w:cs="Calibri"/>
          <w:sz w:val="22"/>
          <w:szCs w:val="22"/>
        </w:rPr>
        <w:t>Verifikacija zapisnika 4. sjednice Školskog odbora</w:t>
      </w:r>
    </w:p>
    <w:p w14:paraId="1F9D1E79" w14:textId="77777777" w:rsidR="009530CB" w:rsidRPr="002A11A0" w:rsidRDefault="009530CB" w:rsidP="009530CB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2A11A0">
        <w:rPr>
          <w:rFonts w:ascii="Calibri" w:hAnsi="Calibri"/>
          <w:sz w:val="22"/>
          <w:szCs w:val="22"/>
        </w:rPr>
        <w:t>Donošenje Odluke o upisu u programe obrazovanja odraslih, Odluke o cjeniku srednjoškolskog obrazovanja odraslih za školsku godinu 2025./2026. i Odluke o isplati djelatnika koji realiziraju programe u obrazovanju odraslih</w:t>
      </w:r>
    </w:p>
    <w:p w14:paraId="69A6C4F2" w14:textId="77777777" w:rsidR="009530CB" w:rsidRPr="002A11A0" w:rsidRDefault="009530CB" w:rsidP="009530CB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2A11A0">
        <w:rPr>
          <w:rFonts w:ascii="Calibri" w:hAnsi="Calibri"/>
          <w:sz w:val="22"/>
          <w:szCs w:val="22"/>
        </w:rPr>
        <w:t>Donošenje odluke o cijeni najma sportske dvorane u šk. god. 2025./2026.</w:t>
      </w:r>
    </w:p>
    <w:p w14:paraId="3DDE7292" w14:textId="77777777" w:rsidR="009530CB" w:rsidRPr="002A11A0" w:rsidRDefault="009530CB" w:rsidP="009530CB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2A11A0">
        <w:rPr>
          <w:rFonts w:ascii="Calibri" w:hAnsi="Calibri"/>
          <w:sz w:val="22"/>
          <w:szCs w:val="22"/>
        </w:rPr>
        <w:t>Donošenje Procjene postojećeg stanja i analize rizika Srednje škole Ban Josip Jelačić</w:t>
      </w:r>
    </w:p>
    <w:p w14:paraId="19DE3225" w14:textId="77777777" w:rsidR="009530CB" w:rsidRPr="002A11A0" w:rsidRDefault="009530CB" w:rsidP="009530CB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2A11A0">
        <w:rPr>
          <w:rFonts w:ascii="Calibri" w:hAnsi="Calibri" w:cs="Calibri"/>
          <w:sz w:val="22"/>
          <w:szCs w:val="22"/>
        </w:rPr>
        <w:t>Davanje prethodne suglasnosti u svezi sa zasnivanjem radnih odnosa u Srednjoj školi Ban Josip Jelačić – pomoćnici u nastavi</w:t>
      </w:r>
    </w:p>
    <w:p w14:paraId="7C366684" w14:textId="77777777" w:rsidR="009530CB" w:rsidRPr="002A11A0" w:rsidRDefault="009530CB" w:rsidP="009530CB">
      <w:pPr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 w:rsidRPr="002A11A0">
        <w:rPr>
          <w:rFonts w:ascii="Calibri" w:hAnsi="Calibri"/>
          <w:sz w:val="22"/>
          <w:szCs w:val="22"/>
        </w:rPr>
        <w:t>Razno</w:t>
      </w:r>
    </w:p>
    <w:p w14:paraId="55E10BDA" w14:textId="77777777" w:rsidR="00D35465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6953E1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10CC7E22" w:rsidR="00DC42FF" w:rsidRPr="006953E1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Članovi školskog odbora jednoglasn</w:t>
      </w:r>
      <w:r>
        <w:rPr>
          <w:rFonts w:asciiTheme="minorHAnsi" w:hAnsiTheme="minorHAnsi" w:cstheme="minorHAnsi"/>
          <w:sz w:val="22"/>
          <w:szCs w:val="22"/>
        </w:rPr>
        <w:t xml:space="preserve">o prihvaćaju zapisnik sa </w:t>
      </w:r>
      <w:r w:rsidR="009530CB">
        <w:rPr>
          <w:rFonts w:asciiTheme="minorHAnsi" w:hAnsiTheme="minorHAnsi" w:cstheme="minorHAnsi"/>
          <w:sz w:val="22"/>
          <w:szCs w:val="22"/>
        </w:rPr>
        <w:t>4</w:t>
      </w:r>
      <w:r w:rsidRPr="006953E1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</w:t>
      </w:r>
      <w:r w:rsidR="00D90E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1DE667" w14:textId="77777777" w:rsidR="009530CB" w:rsidRPr="00DE0974" w:rsidRDefault="009530CB" w:rsidP="009530CB">
      <w:pPr>
        <w:jc w:val="both"/>
        <w:rPr>
          <w:rFonts w:ascii="Calibri" w:hAnsi="Calibri" w:cs="Calibri"/>
          <w:sz w:val="22"/>
          <w:szCs w:val="22"/>
        </w:rPr>
      </w:pPr>
      <w:r w:rsidRPr="00781428">
        <w:rPr>
          <w:rFonts w:ascii="Calibri" w:hAnsi="Calibri" w:cs="Calibri"/>
          <w:sz w:val="22"/>
          <w:szCs w:val="22"/>
        </w:rPr>
        <w:t>Članovi škol</w:t>
      </w:r>
      <w:r>
        <w:rPr>
          <w:rFonts w:ascii="Calibri" w:hAnsi="Calibri" w:cs="Calibri"/>
          <w:sz w:val="22"/>
          <w:szCs w:val="22"/>
        </w:rPr>
        <w:t>skog odbora jednoglasno donose O</w:t>
      </w:r>
      <w:r w:rsidRPr="00781428">
        <w:rPr>
          <w:rFonts w:ascii="Calibri" w:hAnsi="Calibri" w:cs="Calibri"/>
          <w:sz w:val="22"/>
          <w:szCs w:val="22"/>
        </w:rPr>
        <w:t>dluku o upisu u programe obrazovanja odr</w:t>
      </w:r>
      <w:r>
        <w:rPr>
          <w:rFonts w:ascii="Calibri" w:hAnsi="Calibri" w:cs="Calibri"/>
          <w:sz w:val="22"/>
          <w:szCs w:val="22"/>
        </w:rPr>
        <w:t>aslih, O</w:t>
      </w:r>
      <w:r w:rsidRPr="00781428">
        <w:rPr>
          <w:rFonts w:ascii="Calibri" w:hAnsi="Calibri" w:cs="Calibri"/>
          <w:sz w:val="22"/>
          <w:szCs w:val="22"/>
        </w:rPr>
        <w:t>dluku o cjeniku srednjoškolskog obrazovanja</w:t>
      </w:r>
      <w:r>
        <w:rPr>
          <w:rFonts w:ascii="Calibri" w:hAnsi="Calibri" w:cs="Calibri"/>
          <w:sz w:val="22"/>
          <w:szCs w:val="22"/>
        </w:rPr>
        <w:t xml:space="preserve"> odraslih za školsku godinu 2025./2026</w:t>
      </w:r>
      <w:r w:rsidRPr="00781428">
        <w:rPr>
          <w:rFonts w:ascii="Calibri" w:hAnsi="Calibri" w:cs="Calibri"/>
          <w:sz w:val="22"/>
          <w:szCs w:val="22"/>
        </w:rPr>
        <w:t>. i odluku o isplati djelatnika koji realiziraju programe u obrazovanju</w:t>
      </w:r>
      <w:r>
        <w:rPr>
          <w:rFonts w:ascii="Calibri" w:hAnsi="Calibri" w:cs="Calibri"/>
          <w:sz w:val="22"/>
          <w:szCs w:val="22"/>
        </w:rPr>
        <w:t xml:space="preserve"> odraslih za školsku godinu 2025</w:t>
      </w:r>
      <w:r w:rsidRPr="00781428">
        <w:rPr>
          <w:rFonts w:ascii="Calibri" w:hAnsi="Calibri" w:cs="Calibri"/>
          <w:sz w:val="22"/>
          <w:szCs w:val="22"/>
        </w:rPr>
        <w:t>./202</w:t>
      </w:r>
      <w:r>
        <w:rPr>
          <w:rFonts w:ascii="Calibri" w:hAnsi="Calibri" w:cs="Calibri"/>
          <w:sz w:val="22"/>
          <w:szCs w:val="22"/>
        </w:rPr>
        <w:t>6</w:t>
      </w:r>
      <w:r w:rsidRPr="00781428">
        <w:rPr>
          <w:rFonts w:ascii="Calibri" w:hAnsi="Calibri" w:cs="Calibri"/>
          <w:sz w:val="22"/>
          <w:szCs w:val="22"/>
        </w:rPr>
        <w:t>.</w:t>
      </w:r>
    </w:p>
    <w:p w14:paraId="37C1885F" w14:textId="77777777" w:rsidR="0098454C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7B6F8ECE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Ad-3</w:t>
      </w:r>
    </w:p>
    <w:p w14:paraId="01C67139" w14:textId="5F8A1DBB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2CE2207C" w14:textId="77777777" w:rsidR="009530CB" w:rsidRPr="00781428" w:rsidRDefault="009530CB" w:rsidP="009530CB">
      <w:pPr>
        <w:jc w:val="both"/>
        <w:rPr>
          <w:rFonts w:ascii="Calibri" w:hAnsi="Calibri" w:cs="Calibri"/>
          <w:sz w:val="22"/>
          <w:szCs w:val="22"/>
        </w:rPr>
      </w:pPr>
      <w:r w:rsidRPr="00781428">
        <w:rPr>
          <w:rFonts w:ascii="Calibri" w:hAnsi="Calibri" w:cs="Calibri"/>
          <w:sz w:val="22"/>
          <w:szCs w:val="22"/>
        </w:rPr>
        <w:t xml:space="preserve">Članovi školskog odbora donose jednoglasnu odluku o prihvaćanju prijedloga o cijeni najma </w:t>
      </w:r>
      <w:r>
        <w:rPr>
          <w:rFonts w:ascii="Calibri" w:hAnsi="Calibri" w:cs="Calibri"/>
          <w:sz w:val="22"/>
          <w:szCs w:val="22"/>
        </w:rPr>
        <w:t>sportske dvorane u šk. god. 2025./2026</w:t>
      </w:r>
      <w:r w:rsidRPr="00781428">
        <w:rPr>
          <w:rFonts w:ascii="Calibri" w:hAnsi="Calibri" w:cs="Calibri"/>
          <w:sz w:val="22"/>
          <w:szCs w:val="22"/>
        </w:rPr>
        <w:t>. godine i isplati djelatnika.</w:t>
      </w:r>
    </w:p>
    <w:p w14:paraId="66A87996" w14:textId="685FD33F" w:rsidR="00BA26D7" w:rsidRDefault="00BA26D7" w:rsidP="003961F9">
      <w:pPr>
        <w:jc w:val="both"/>
        <w:rPr>
          <w:rFonts w:ascii="Calibri" w:hAnsi="Calibri" w:cs="Calibri"/>
          <w:sz w:val="22"/>
          <w:szCs w:val="22"/>
        </w:rPr>
      </w:pPr>
    </w:p>
    <w:p w14:paraId="3F37F566" w14:textId="5BAA249D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294B8AFB" w14:textId="1DB26B87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2C92293D" w14:textId="77777777" w:rsidR="009530CB" w:rsidRDefault="009530CB" w:rsidP="009530CB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Nakon kraće rasprave, članovi školskog odbora donose jednoglasnu odluku o donošenju Procjene postojećeg stanja i analize rizika. </w:t>
      </w:r>
    </w:p>
    <w:p w14:paraId="66022560" w14:textId="7B60B6A1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484B27C3" w14:textId="16C1D905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Ad-5</w:t>
      </w:r>
    </w:p>
    <w:p w14:paraId="25AF4AEB" w14:textId="06FD9794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2EF14049" w14:textId="77777777" w:rsidR="009530CB" w:rsidRDefault="009530CB" w:rsidP="009530CB">
      <w:pPr>
        <w:jc w:val="both"/>
        <w:rPr>
          <w:rFonts w:ascii="Calibri" w:hAnsi="Calibri" w:cs="Calibri"/>
          <w:sz w:val="22"/>
          <w:szCs w:val="22"/>
        </w:rPr>
      </w:pPr>
      <w:r w:rsidRPr="007915BB">
        <w:rPr>
          <w:rFonts w:ascii="Calibri" w:hAnsi="Calibri" w:cs="Calibri"/>
          <w:sz w:val="22"/>
          <w:szCs w:val="22"/>
        </w:rPr>
        <w:t xml:space="preserve">Članovi školskog odbora jednoglasno daju ravnatelju prethodnu suglasnost za zasnivanje radnog odnosa sa </w:t>
      </w:r>
      <w:r>
        <w:rPr>
          <w:rFonts w:ascii="Calibri" w:hAnsi="Calibri" w:cs="Calibri"/>
          <w:sz w:val="22"/>
          <w:szCs w:val="22"/>
        </w:rPr>
        <w:t xml:space="preserve">Mijom Horvatom i Ines Fijačko </w:t>
      </w:r>
      <w:r w:rsidRPr="007915BB">
        <w:rPr>
          <w:rFonts w:ascii="Calibri" w:hAnsi="Calibri" w:cs="Calibri"/>
          <w:sz w:val="22"/>
          <w:szCs w:val="22"/>
        </w:rPr>
        <w:t>na radnom mjestu pomoćnika u nastavi na određeno nepuno ra</w:t>
      </w:r>
      <w:r>
        <w:rPr>
          <w:rFonts w:ascii="Calibri" w:hAnsi="Calibri" w:cs="Calibri"/>
          <w:sz w:val="22"/>
          <w:szCs w:val="22"/>
        </w:rPr>
        <w:t>dno vrijeme.</w:t>
      </w:r>
      <w:r w:rsidRPr="007915BB">
        <w:rPr>
          <w:rFonts w:ascii="Calibri" w:hAnsi="Calibri" w:cs="Calibri"/>
          <w:sz w:val="22"/>
          <w:szCs w:val="22"/>
        </w:rPr>
        <w:t xml:space="preserve"> </w:t>
      </w:r>
    </w:p>
    <w:p w14:paraId="49ACBF63" w14:textId="536F5193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70996910" w14:textId="5FF0A50A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Ad-6</w:t>
      </w:r>
    </w:p>
    <w:p w14:paraId="4F291DB2" w14:textId="4E7ADE56" w:rsidR="00202472" w:rsidRDefault="009530CB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zaključaka.</w:t>
      </w:r>
    </w:p>
    <w:p w14:paraId="7DD0D284" w14:textId="77777777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60D3CC51" w14:textId="77777777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Zapisničar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Marina Jurilj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6953E1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2025-11-19T12:02:00Z</dcterms:created>
  <dcterms:modified xsi:type="dcterms:W3CDTF">2025-11-19T12:04:00Z</dcterms:modified>
</cp:coreProperties>
</file>