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ECE" w:rsidRDefault="00F67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SREDNJA ŠKOLA BAN JOSIP JELAČIĆ, Trg dr. Franje Tuđmana 1, 10290 Zaprešić</w:t>
      </w:r>
    </w:p>
    <w:p w:rsidR="00615ECE" w:rsidRDefault="00F673F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E-mail : </w:t>
      </w:r>
      <w:hyperlink r:id="rId5">
        <w:r>
          <w:rPr>
            <w:rStyle w:val="Internetskapoveznica"/>
            <w:rFonts w:ascii="Times New Roman" w:hAnsi="Times New Roman" w:cs="Times New Roman"/>
            <w:sz w:val="24"/>
            <w:szCs w:val="24"/>
          </w:rPr>
          <w:t>ured@ss-ban-jjelacic-zapresic.skole.hr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Tel: 01/3399-984</w:t>
      </w:r>
    </w:p>
    <w:p w:rsidR="00615ECE" w:rsidRDefault="002768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HR8623400091800001006</w:t>
      </w:r>
      <w:r w:rsidR="00F673FD">
        <w:rPr>
          <w:rFonts w:ascii="Times New Roman" w:hAnsi="Times New Roman" w:cs="Times New Roman"/>
          <w:sz w:val="24"/>
          <w:szCs w:val="24"/>
        </w:rPr>
        <w:t xml:space="preserve">     Matični broj : 01721208     OIB: 38660216794</w:t>
      </w:r>
    </w:p>
    <w:p w:rsidR="00615ECE" w:rsidRDefault="00F673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RKDP: 23858    Razina: 31    Šifra djelatnosti: 8532    Razdjel: 000</w:t>
      </w:r>
    </w:p>
    <w:p w:rsidR="00615ECE" w:rsidRDefault="00615E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ECE" w:rsidRDefault="00F673FD" w:rsidP="005F0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062288">
        <w:rPr>
          <w:rFonts w:ascii="Times New Roman" w:hAnsi="Times New Roman" w:cs="Times New Roman"/>
          <w:b/>
          <w:sz w:val="24"/>
          <w:szCs w:val="24"/>
        </w:rPr>
        <w:t xml:space="preserve">POLUGODIŠNJEG IZVJEŠTAJA O IZVRŠENJU </w:t>
      </w:r>
      <w:r>
        <w:rPr>
          <w:rFonts w:ascii="Times New Roman" w:hAnsi="Times New Roman" w:cs="Times New Roman"/>
          <w:b/>
          <w:sz w:val="24"/>
          <w:szCs w:val="24"/>
        </w:rPr>
        <w:t>FINANCIJSKOG PLANA ZA 202</w:t>
      </w:r>
      <w:r w:rsidR="005F03E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:rsidR="00615ECE" w:rsidRDefault="00615E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ECE" w:rsidRDefault="00F673F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I. UVOD</w:t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A57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:rsidR="00615ECE" w:rsidRDefault="00F673FD">
      <w:pPr>
        <w:pStyle w:val="Default"/>
        <w:spacing w:line="276" w:lineRule="auto"/>
        <w:jc w:val="both"/>
      </w:pPr>
      <w:r>
        <w:rPr>
          <w:rFonts w:ascii="Times New Roman" w:hAnsi="Times New Roman" w:cs="Times New Roman"/>
        </w:rPr>
        <w:t>Srednja škola Ban Josip Jelačić je srednjoškolska institucija u kojoj izvodimo 10 obrazovnih programa: Opća g</w:t>
      </w:r>
      <w:r w:rsidR="005F03EC">
        <w:rPr>
          <w:rFonts w:ascii="Times New Roman" w:hAnsi="Times New Roman" w:cs="Times New Roman"/>
        </w:rPr>
        <w:t>imnazija</w:t>
      </w:r>
      <w:r>
        <w:rPr>
          <w:rFonts w:ascii="Times New Roman" w:hAnsi="Times New Roman" w:cs="Times New Roman"/>
        </w:rPr>
        <w:t xml:space="preserve">, </w:t>
      </w:r>
      <w:r w:rsidR="005F03EC">
        <w:rPr>
          <w:rFonts w:ascii="Times New Roman" w:hAnsi="Times New Roman" w:cs="Times New Roman"/>
        </w:rPr>
        <w:t>Turistički tehničar destinacije</w:t>
      </w:r>
      <w:r>
        <w:rPr>
          <w:rFonts w:ascii="Times New Roman" w:hAnsi="Times New Roman" w:cs="Times New Roman"/>
        </w:rPr>
        <w:t xml:space="preserve">, </w:t>
      </w:r>
      <w:r w:rsidR="005F03EC">
        <w:rPr>
          <w:rFonts w:ascii="Times New Roman" w:hAnsi="Times New Roman" w:cs="Times New Roman"/>
        </w:rPr>
        <w:t>Referent za poslovnu ekonomiju, Tehničar za računarstvo, Prodavač, Kozmetičar, Kuhar, Slastičar, Konobar.</w:t>
      </w:r>
      <w:r>
        <w:rPr>
          <w:rFonts w:ascii="Times New Roman" w:hAnsi="Times New Roman" w:cs="Times New Roman"/>
        </w:rPr>
        <w:t xml:space="preserve"> </w:t>
      </w:r>
    </w:p>
    <w:p w:rsidR="00615ECE" w:rsidRDefault="00F673FD">
      <w:pPr>
        <w:pStyle w:val="Default"/>
        <w:spacing w:line="276" w:lineRule="auto"/>
        <w:jc w:val="both"/>
      </w:pPr>
      <w:r>
        <w:rPr>
          <w:rFonts w:ascii="Times New Roman" w:hAnsi="Times New Roman" w:cs="Times New Roman"/>
        </w:rPr>
        <w:t>Škola je započela s rado</w:t>
      </w:r>
      <w:r w:rsidR="005F03EC">
        <w:rPr>
          <w:rFonts w:ascii="Times New Roman" w:hAnsi="Times New Roman" w:cs="Times New Roman"/>
        </w:rPr>
        <w:t xml:space="preserve">m u školskoj godini 2003./2004. </w:t>
      </w:r>
      <w:r>
        <w:rPr>
          <w:rFonts w:ascii="Times New Roman" w:hAnsi="Times New Roman" w:cs="Times New Roman"/>
          <w:bCs/>
        </w:rPr>
        <w:t>Kvalitetnim obrazovnim i poticajnim odgojnim nastojanjima temeljenim na vrijednostima, vodimo svakog učenika u osobnom i profesionalnom rastu i razvoju i tako ga pripremamo ne samo za nastavak obrazovanja i/ili tržište rada već i za život. Naša vizija je kvalitetna i suvremena, sigurna i prepoznatljiva, otvorena i poticajna škola koja odgovara na potrebe svih svojih dionika i kontinuirano razvija svoju kulturu.</w:t>
      </w:r>
    </w:p>
    <w:p w:rsidR="00615ECE" w:rsidRDefault="00615ECE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15ECE" w:rsidRDefault="00F673FD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Organizacijska struktura</w:t>
      </w:r>
    </w:p>
    <w:p w:rsidR="00615ECE" w:rsidRDefault="00615ECE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Školi se ustrojavaju dvije službe: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stručno-pedagoška i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administrativno-tehnička.</w:t>
      </w:r>
    </w:p>
    <w:p w:rsidR="00615ECE" w:rsidRDefault="00F673FD">
      <w:p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Stručno-pedagoška služba obavlja poslove u svezi s izvođenjem nastavnog plana i programa, neposrednog odgojno obrazovnog rada s učenicima, vođenjem pedagoške dokumentacije i evidencije, aktivnostima u skladu sa potrebama i interesima učenika te promicanje stručno-pedagoškog rada Škole, u skladu sa Zakonom o odgoju i obrazovanju u osnovnoj i srednjoj školi (u daljnjem tekstu: Zakon), provedbenim propisima, godišnjim planom i programom rada Škole i školskim kurikulumom.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Administrativno-tehnička služba obavlja opće, pravne i kadrovske poslove, računovodstvene i knjigovodstvene poslove, poslove čuvanja pedagoške dokumentacije i evidencije, ostvarivanja prava učenika, roditelja i radnika, poslove tehničkog održavanja i rukovanja opremom i uređajima, poslove održavanja čistoće objekata i okoliša te druge poslove u skladu sa Zakonom, provedbenim propisima i godišnjim planom i programom rada Škole.</w:t>
      </w:r>
    </w:p>
    <w:p w:rsidR="00615ECE" w:rsidRDefault="00F673FD">
      <w:pPr>
        <w:pStyle w:val="Odlomakpopisa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Zakonske i druge podloge na kojima se zasniva program rada škole</w:t>
      </w:r>
    </w:p>
    <w:p w:rsidR="00615ECE" w:rsidRDefault="00615ECE">
      <w:pPr>
        <w:pStyle w:val="Odlomakpopisa"/>
        <w:spacing w:line="276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E6">
        <w:rPr>
          <w:rFonts w:ascii="Times New Roman" w:hAnsi="Times New Roman" w:cs="Times New Roman"/>
          <w:i/>
          <w:sz w:val="24"/>
          <w:szCs w:val="24"/>
        </w:rPr>
        <w:t xml:space="preserve">Zakon o odgoju i obrazovanju u osnovnoj i srednjoj školi, ( </w:t>
      </w:r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NN br. </w:t>
      </w:r>
      <w:hyperlink r:id="rId6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87/08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7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86/09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8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92/10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9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105/10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0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90/11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1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5/12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2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16/12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3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86/12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4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126/12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5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94/13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6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152/14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7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07/17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 68/18, 98/19, 64/20, 151/22</w:t>
      </w:r>
      <w:r w:rsidR="00E723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155/23, 156/23</w:t>
      </w:r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</w:pPr>
      <w:r w:rsidRPr="005561E6">
        <w:rPr>
          <w:rFonts w:ascii="Times New Roman" w:hAnsi="Times New Roman" w:cs="Times New Roman"/>
          <w:i/>
          <w:sz w:val="24"/>
          <w:szCs w:val="24"/>
        </w:rPr>
        <w:t>Zakon o proračunu (</w:t>
      </w:r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NN </w:t>
      </w:r>
      <w:hyperlink r:id="rId18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87/08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9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136/12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20">
        <w:r w:rsidRPr="005561E6">
          <w:rPr>
            <w:rStyle w:val="Internetskapoveznica"/>
            <w:rFonts w:ascii="Times New Roman" w:hAnsi="Times New Roman" w:cs="Times New Roman"/>
            <w:bCs/>
            <w:i/>
            <w:color w:val="000000"/>
            <w:sz w:val="24"/>
            <w:szCs w:val="24"/>
            <w:u w:val="none"/>
            <w:shd w:val="clear" w:color="auto" w:fill="FFFFFF"/>
          </w:rPr>
          <w:t>15/15</w:t>
        </w:r>
      </w:hyperlink>
      <w:r w:rsidRPr="005561E6">
        <w:rPr>
          <w:rFonts w:ascii="Times New Roman" w:hAnsi="Times New Roman" w:cs="Times New Roman"/>
          <w:i/>
          <w:sz w:val="24"/>
          <w:szCs w:val="24"/>
        </w:rPr>
        <w:t>, 144/21), Pravilnik o proračunskim klasifikacijama (NN br. 26/10 i 120/13, 1/20</w:t>
      </w:r>
      <w:r w:rsidR="00E72379">
        <w:rPr>
          <w:rFonts w:ascii="Times New Roman" w:hAnsi="Times New Roman" w:cs="Times New Roman"/>
          <w:i/>
          <w:sz w:val="24"/>
          <w:szCs w:val="24"/>
        </w:rPr>
        <w:t>, 4/24</w:t>
      </w:r>
      <w:r w:rsidRPr="005561E6">
        <w:rPr>
          <w:rFonts w:ascii="Times New Roman" w:hAnsi="Times New Roman" w:cs="Times New Roman"/>
          <w:i/>
          <w:sz w:val="24"/>
          <w:szCs w:val="24"/>
        </w:rPr>
        <w:t xml:space="preserve">) i Pravilnik o proračunskom računovodstvu i računskom planu (NN br. </w:t>
      </w:r>
      <w:hyperlink r:id="rId21">
        <w:r w:rsidRPr="005561E6">
          <w:rPr>
            <w:rStyle w:val="Internetskapoveznica"/>
            <w:rFonts w:ascii="Times New Roman" w:hAnsi="Times New Roman" w:cs="Times New Roman"/>
            <w:i/>
            <w:color w:val="000000"/>
            <w:sz w:val="24"/>
            <w:szCs w:val="24"/>
            <w:u w:val="none"/>
            <w:shd w:val="clear" w:color="auto" w:fill="FFFFFF"/>
          </w:rPr>
          <w:t>124/14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22">
        <w:r w:rsidRPr="005561E6">
          <w:rPr>
            <w:rStyle w:val="Internetskapoveznica"/>
            <w:rFonts w:ascii="Times New Roman" w:hAnsi="Times New Roman" w:cs="Times New Roman"/>
            <w:i/>
            <w:color w:val="000000"/>
            <w:sz w:val="24"/>
            <w:szCs w:val="24"/>
            <w:u w:val="none"/>
            <w:shd w:val="clear" w:color="auto" w:fill="FFFFFF"/>
          </w:rPr>
          <w:t>115/15</w:t>
        </w:r>
      </w:hyperlink>
      <w:r w:rsidRPr="00556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23">
        <w:r w:rsidRPr="005561E6">
          <w:rPr>
            <w:rStyle w:val="Internetskapoveznica"/>
            <w:rFonts w:ascii="Times New Roman" w:hAnsi="Times New Roman" w:cs="Times New Roman"/>
            <w:i/>
            <w:color w:val="000000"/>
            <w:sz w:val="24"/>
            <w:szCs w:val="24"/>
            <w:u w:val="none"/>
            <w:shd w:val="clear" w:color="auto" w:fill="FFFFFF"/>
          </w:rPr>
          <w:t>87/16</w:t>
        </w:r>
      </w:hyperlink>
      <w:r w:rsidRPr="005561E6">
        <w:rPr>
          <w:rFonts w:ascii="Times New Roman" w:hAnsi="Times New Roman" w:cs="Times New Roman"/>
          <w:i/>
          <w:sz w:val="24"/>
          <w:szCs w:val="24"/>
        </w:rPr>
        <w:t xml:space="preserve"> i 3/18, 98/19, 64/20</w:t>
      </w:r>
      <w:r w:rsidR="00E72379">
        <w:rPr>
          <w:rFonts w:ascii="Times New Roman" w:hAnsi="Times New Roman" w:cs="Times New Roman"/>
          <w:i/>
          <w:sz w:val="24"/>
          <w:szCs w:val="24"/>
        </w:rPr>
        <w:t>, 108/20, 158/23, 154/24</w:t>
      </w:r>
      <w:r w:rsidRPr="005561E6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E6">
        <w:rPr>
          <w:rFonts w:ascii="Times New Roman" w:hAnsi="Times New Roman" w:cs="Times New Roman"/>
          <w:i/>
          <w:sz w:val="24"/>
          <w:szCs w:val="24"/>
        </w:rPr>
        <w:t>Zakon o lokalnoj i područnoj (regionalnoj) samoupravi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E6">
        <w:rPr>
          <w:rFonts w:ascii="Times New Roman" w:hAnsi="Times New Roman" w:cs="Times New Roman"/>
          <w:i/>
          <w:sz w:val="24"/>
          <w:szCs w:val="24"/>
        </w:rPr>
        <w:t>Uredba o načinu izračuna iznosa pomoći izravnanja za decentralizirane funkcije jedinica lokalne i područne (regionalne) samouprave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E6">
        <w:rPr>
          <w:rFonts w:ascii="Times New Roman" w:hAnsi="Times New Roman" w:cs="Times New Roman"/>
          <w:i/>
          <w:sz w:val="24"/>
          <w:szCs w:val="24"/>
        </w:rPr>
        <w:t>Odluka o kriterijima i mjerilima za utvrđivanje bilančnih prava za financiranje minimalnog financijskog standarda javnih potreba srednjeg školstva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</w:pPr>
      <w:r w:rsidRPr="005561E6">
        <w:rPr>
          <w:rFonts w:ascii="Times New Roman" w:hAnsi="Times New Roman" w:cs="Times New Roman"/>
          <w:i/>
          <w:sz w:val="24"/>
          <w:szCs w:val="24"/>
        </w:rPr>
        <w:t>Upute za izradu proračuna lokalne (regionalne) samouprave za razdoblje od 202</w:t>
      </w:r>
      <w:r w:rsidR="00641243">
        <w:rPr>
          <w:rFonts w:ascii="Times New Roman" w:hAnsi="Times New Roman" w:cs="Times New Roman"/>
          <w:i/>
          <w:sz w:val="24"/>
          <w:szCs w:val="24"/>
        </w:rPr>
        <w:t>6</w:t>
      </w:r>
      <w:r w:rsidRPr="005561E6">
        <w:rPr>
          <w:rFonts w:ascii="Times New Roman" w:hAnsi="Times New Roman" w:cs="Times New Roman"/>
          <w:i/>
          <w:sz w:val="24"/>
          <w:szCs w:val="24"/>
        </w:rPr>
        <w:t>.-202</w:t>
      </w:r>
      <w:r w:rsidR="00641243">
        <w:rPr>
          <w:rFonts w:ascii="Times New Roman" w:hAnsi="Times New Roman" w:cs="Times New Roman"/>
          <w:i/>
          <w:sz w:val="24"/>
          <w:szCs w:val="24"/>
        </w:rPr>
        <w:t>8</w:t>
      </w:r>
      <w:r w:rsidRPr="005561E6">
        <w:rPr>
          <w:rFonts w:ascii="Times New Roman" w:hAnsi="Times New Roman" w:cs="Times New Roman"/>
          <w:i/>
          <w:sz w:val="24"/>
          <w:szCs w:val="24"/>
        </w:rPr>
        <w:t>. Upravnog odjela za prosvjetu kulturu, šport i tehničku kulturu Z</w:t>
      </w:r>
      <w:r w:rsidR="00E72379">
        <w:rPr>
          <w:rFonts w:ascii="Times New Roman" w:hAnsi="Times New Roman" w:cs="Times New Roman"/>
          <w:i/>
          <w:sz w:val="24"/>
          <w:szCs w:val="24"/>
        </w:rPr>
        <w:t>agrebačke županije od rujna 202</w:t>
      </w:r>
      <w:r w:rsidR="00641243">
        <w:rPr>
          <w:rFonts w:ascii="Times New Roman" w:hAnsi="Times New Roman" w:cs="Times New Roman"/>
          <w:i/>
          <w:sz w:val="24"/>
          <w:szCs w:val="24"/>
        </w:rPr>
        <w:t>5</w:t>
      </w:r>
      <w:r w:rsidRPr="005561E6">
        <w:rPr>
          <w:rFonts w:ascii="Times New Roman" w:hAnsi="Times New Roman" w:cs="Times New Roman"/>
          <w:i/>
          <w:sz w:val="24"/>
          <w:szCs w:val="24"/>
        </w:rPr>
        <w:t>. godine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</w:pPr>
      <w:r w:rsidRPr="005561E6">
        <w:rPr>
          <w:rFonts w:ascii="Times New Roman" w:hAnsi="Times New Roman" w:cs="Times New Roman"/>
          <w:i/>
          <w:sz w:val="24"/>
          <w:szCs w:val="24"/>
        </w:rPr>
        <w:t>Godišnji plan i program rada za školsku godinu 202</w:t>
      </w:r>
      <w:r w:rsidR="00641243">
        <w:rPr>
          <w:rFonts w:ascii="Times New Roman" w:hAnsi="Times New Roman" w:cs="Times New Roman"/>
          <w:i/>
          <w:sz w:val="24"/>
          <w:szCs w:val="24"/>
        </w:rPr>
        <w:t>5</w:t>
      </w:r>
      <w:r w:rsidRPr="005561E6">
        <w:rPr>
          <w:rFonts w:ascii="Times New Roman" w:hAnsi="Times New Roman" w:cs="Times New Roman"/>
          <w:i/>
          <w:sz w:val="24"/>
          <w:szCs w:val="24"/>
        </w:rPr>
        <w:t>./202</w:t>
      </w:r>
      <w:r w:rsidR="00641243">
        <w:rPr>
          <w:rFonts w:ascii="Times New Roman" w:hAnsi="Times New Roman" w:cs="Times New Roman"/>
          <w:i/>
          <w:sz w:val="24"/>
          <w:szCs w:val="24"/>
        </w:rPr>
        <w:t>6</w:t>
      </w:r>
      <w:r w:rsidRPr="005561E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14E77" w:rsidRPr="005561E6" w:rsidRDefault="00914E77" w:rsidP="00914E77">
      <w:pPr>
        <w:pStyle w:val="Odlomakpopisa"/>
        <w:numPr>
          <w:ilvl w:val="0"/>
          <w:numId w:val="8"/>
        </w:numPr>
        <w:shd w:val="clear" w:color="auto" w:fill="FFFFFF" w:themeFill="background1"/>
        <w:spacing w:line="276" w:lineRule="auto"/>
        <w:jc w:val="both"/>
      </w:pPr>
      <w:r w:rsidRPr="005561E6">
        <w:rPr>
          <w:rFonts w:ascii="Times New Roman" w:hAnsi="Times New Roman" w:cs="Times New Roman"/>
          <w:i/>
          <w:sz w:val="24"/>
          <w:szCs w:val="24"/>
        </w:rPr>
        <w:t>Školski kurikulum za 202</w:t>
      </w:r>
      <w:r w:rsidR="00641243">
        <w:rPr>
          <w:rFonts w:ascii="Times New Roman" w:hAnsi="Times New Roman" w:cs="Times New Roman"/>
          <w:i/>
          <w:sz w:val="24"/>
          <w:szCs w:val="24"/>
        </w:rPr>
        <w:t>5</w:t>
      </w:r>
      <w:r w:rsidRPr="005561E6">
        <w:rPr>
          <w:rFonts w:ascii="Times New Roman" w:hAnsi="Times New Roman" w:cs="Times New Roman"/>
          <w:i/>
          <w:sz w:val="24"/>
          <w:szCs w:val="24"/>
        </w:rPr>
        <w:t>./202</w:t>
      </w:r>
      <w:r w:rsidR="00641243">
        <w:rPr>
          <w:rFonts w:ascii="Times New Roman" w:hAnsi="Times New Roman" w:cs="Times New Roman"/>
          <w:i/>
          <w:sz w:val="24"/>
          <w:szCs w:val="24"/>
        </w:rPr>
        <w:t>6</w:t>
      </w:r>
      <w:r w:rsidRPr="005561E6">
        <w:rPr>
          <w:rFonts w:ascii="Times New Roman" w:hAnsi="Times New Roman" w:cs="Times New Roman"/>
          <w:i/>
          <w:sz w:val="24"/>
          <w:szCs w:val="24"/>
        </w:rPr>
        <w:t>.</w:t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ECE" w:rsidRDefault="00F673FD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4. Izvori sredstava za financiranje rada škole su: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Opći prihodi i primici, skupina 671, regionalni proračun za materijalne troškove poslovanja te održavanje i obnovu nefinancijske imovine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Pomoći, skupina 636, državni proračun za financiranje rada zaposlenih radnika 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Pomoći, skupina 636, Grad Zaprešić za provedbu dodatnih aktivnosti škole prema Planu i programu rada te obnovu nefinancijske imovine 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Vlastiti prihodi od iznajmljivanja prostora, skupina 661, za provedbu dodatnih aktivnosti škole prema Planu i programu rada te obnovu nefinancijske imovine 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u programu obrazovanja odraslih, skupina 661, za provedbu programa obrazovanja odraslih, te za financiranje materijalnih troškova škole i obnovu nefinancijske imovine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posebnim propisima sastoje se od prihoda od sufinanciranja, tj. uplate roditelja za povećane troškove obrazovanja 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Donacije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– sredstva županijskog školskog sportskog kluba za održavanje sportskih natjecanja</w:t>
      </w:r>
    </w:p>
    <w:p w:rsidR="00615ECE" w:rsidRDefault="00F673FD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Pomoći temeljem prijenosa EU sredstava za financiranje EU projekata</w:t>
      </w:r>
    </w:p>
    <w:p w:rsidR="00615ECE" w:rsidRDefault="00615ECE">
      <w:pPr>
        <w:pStyle w:val="Odlomakpopisa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5ECE" w:rsidRDefault="00615ECE">
      <w:pPr>
        <w:pStyle w:val="Odlomakpopisa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4E77" w:rsidRDefault="00914E77">
      <w:pPr>
        <w:pStyle w:val="Odlomakpopisa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4E77" w:rsidRDefault="00914E77">
      <w:pPr>
        <w:pStyle w:val="Odlomakpopisa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6DC" w:rsidRDefault="009B16DC">
      <w:pPr>
        <w:pStyle w:val="Odlomakpopisa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5ECE" w:rsidRDefault="00F673FD">
      <w:pPr>
        <w:pStyle w:val="Odlomakpopisa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II. </w:t>
      </w:r>
      <w:r w:rsidR="00DA57E2">
        <w:rPr>
          <w:rFonts w:ascii="Times New Roman" w:hAnsi="Times New Roman" w:cs="Times New Roman"/>
          <w:b/>
          <w:sz w:val="24"/>
          <w:szCs w:val="24"/>
          <w:u w:val="single"/>
        </w:rPr>
        <w:t>IZVRŠENJE OPĆEG DIJELA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FINANCIJSKOG PLANA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15ECE" w:rsidRPr="00146499" w:rsidRDefault="003E5B23">
      <w:p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Izvršenje općeg dijela</w:t>
      </w:r>
      <w:r w:rsidR="00F673F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financijskog plana Srednje škole Ban Jo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sip Jelačić za 202</w:t>
      </w:r>
      <w:r w:rsidR="00641243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 godinu</w:t>
      </w:r>
      <w:r w:rsidR="00F673F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sastoji se od:</w:t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ECE" w:rsidRDefault="00F673FD">
      <w:p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A. SAŽETKA RAČUNA PRIHODA I RASHODA</w:t>
      </w:r>
    </w:p>
    <w:p w:rsidR="00615ECE" w:rsidRDefault="00185B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94">
        <w:drawing>
          <wp:inline distT="0" distB="0" distL="0" distR="0">
            <wp:extent cx="6142572" cy="134302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462" cy="13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SAŽETKA RAČUNA FINANCIRANJA</w:t>
      </w:r>
    </w:p>
    <w:p w:rsidR="00615ECE" w:rsidRDefault="00185B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94">
        <w:drawing>
          <wp:inline distT="0" distB="0" distL="0" distR="0">
            <wp:extent cx="6132830" cy="1023315"/>
            <wp:effectExtent l="0" t="0" r="127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22" cy="103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PRENESENOG VIŠKA</w:t>
      </w:r>
      <w:r w:rsidR="002768D6">
        <w:rPr>
          <w:rFonts w:ascii="Times New Roman" w:hAnsi="Times New Roman" w:cs="Times New Roman"/>
          <w:sz w:val="24"/>
          <w:szCs w:val="24"/>
        </w:rPr>
        <w:t>/MANJKA</w:t>
      </w:r>
    </w:p>
    <w:p w:rsidR="00615ECE" w:rsidRDefault="00185B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94">
        <w:drawing>
          <wp:inline distT="0" distB="0" distL="0" distR="0">
            <wp:extent cx="6142355" cy="1173339"/>
            <wp:effectExtent l="0" t="0" r="0" b="825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086" cy="117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DA" w:rsidRPr="00146499" w:rsidRDefault="00421ED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2EB1" w:rsidRPr="00146499" w:rsidRDefault="00C13AC4" w:rsidP="009F2EB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Ukupno je ostvareno </w:t>
      </w:r>
      <w:r w:rsidR="00185B94">
        <w:rPr>
          <w:rFonts w:ascii="Times New Roman" w:hAnsi="Times New Roman" w:cs="Times New Roman"/>
          <w:color w:val="000000" w:themeColor="text1"/>
          <w:sz w:val="24"/>
          <w:szCs w:val="24"/>
        </w:rPr>
        <w:t>1.832.272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,75</w:t>
      </w:r>
      <w:r w:rsidR="007D432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prihoda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odnosno 47</w:t>
      </w:r>
      <w:r w:rsidR="00421ED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% od ukupno planiranih prihoda u 202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godini. Ukupni rashodi iznose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1.924.463,22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što iznosi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49,35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% ukupno planiranih rashoda u ovoj g</w:t>
      </w:r>
      <w:r w:rsidR="00421ED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odini. Manjak u iznosu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293.737,96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</w:t>
      </w:r>
      <w:r w:rsidR="009F2EB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rezultat je 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EB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novog načina evidentiranja poslovnih događaja prema novom Pravilniku o proračunskom računovodstvu i računskom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planu prema čemu u rezultat nisu uključeni prihodi za financiranje plaća za mjesec lipanj.</w:t>
      </w:r>
    </w:p>
    <w:p w:rsidR="00615ECE" w:rsidRDefault="00615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718" w:rsidRPr="00146499" w:rsidRDefault="0062384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Stanje novčanih sredstava:</w:t>
      </w:r>
    </w:p>
    <w:p w:rsidR="00623841" w:rsidRPr="00146499" w:rsidRDefault="0034714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1.202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81.329,23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Žiro račun</w:t>
      </w:r>
    </w:p>
    <w:p w:rsidR="00146499" w:rsidRPr="00146499" w:rsidRDefault="0014649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01.01.2026. – 56.600,31 EUR  Riznica</w:t>
      </w:r>
    </w:p>
    <w:p w:rsidR="0034714F" w:rsidRPr="00146499" w:rsidRDefault="0034714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30.06.202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6. – 39.065,82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Žiro račun</w:t>
      </w:r>
    </w:p>
    <w:p w:rsidR="00146499" w:rsidRPr="00146499" w:rsidRDefault="00185B9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30.06.2026. – 61.092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,34 EUR Riznica</w:t>
      </w:r>
    </w:p>
    <w:p w:rsidR="00090DDC" w:rsidRPr="00146499" w:rsidRDefault="00090DD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5ECE" w:rsidRPr="00146499" w:rsidRDefault="00F673FD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 RAČUN PRIHODA I RASHODA</w:t>
      </w:r>
    </w:p>
    <w:p w:rsidR="00615ECE" w:rsidRPr="00146499" w:rsidRDefault="00F673FD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PRIHODI POSLOVANJA</w:t>
      </w:r>
      <w:r w:rsidR="00D144A8"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476C94"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realizacija 30.6.202</w:t>
      </w:r>
      <w:r w:rsidR="00146499"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476C94"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15ECE" w:rsidRPr="00146499" w:rsidRDefault="00F673F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Planirani prihodi Srednje škole Ban Josip Jelačić sastoje se od sljedećih izvora:</w:t>
      </w:r>
    </w:p>
    <w:p w:rsidR="009F2EB1" w:rsidRPr="00146499" w:rsidRDefault="009F2EB1" w:rsidP="009F2EB1">
      <w:pPr>
        <w:pStyle w:val="Odlomakpopis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4.2. Decentralizirana sredstva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prihode iz nadležnog proračuna za financiranje minimalnog standarda u srednjem školstvu; 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106.308,37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:rsidR="00476C94" w:rsidRPr="00146499" w:rsidRDefault="00F673FD" w:rsidP="00476C94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1.1. Opći prihodi i primici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prihode iz nadležnog proraču</w:t>
      </w:r>
      <w:r w:rsidR="00F45CE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za financiranje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pojačanog standarda u srednjem školstvu</w:t>
      </w:r>
      <w:r w:rsidR="00F45CE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kapitalnih ulaganja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63.431,94</w:t>
      </w:r>
      <w:r w:rsidR="005B1AB5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B73C70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5ECE" w:rsidRPr="00146499" w:rsidRDefault="00F673FD" w:rsidP="00146499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3.4. Vlastiti prihodi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prihode od najma prostora i izvođenja nastave u programu obrazovanja odraslih; </w:t>
      </w:r>
      <w:r w:rsidR="0063355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realizacija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50.462,78 EUR</w:t>
      </w:r>
      <w:r w:rsidR="00146499" w:rsidRPr="00146499">
        <w:rPr>
          <w:color w:val="000000" w:themeColor="text1"/>
        </w:rPr>
        <w:t>.</w:t>
      </w:r>
    </w:p>
    <w:p w:rsidR="00615ECE" w:rsidRPr="00146499" w:rsidRDefault="00F673FD" w:rsidP="0063355D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4.M. Ostali prihodi za posebne namjene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 obuhvaćaju prihode od naknada za povećane troškove obrazovanja</w:t>
      </w:r>
      <w:r w:rsidR="0018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izrade duplikata svjedodžbi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63355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85B94">
        <w:rPr>
          <w:rFonts w:ascii="Times New Roman" w:hAnsi="Times New Roman" w:cs="Times New Roman"/>
          <w:color w:val="000000" w:themeColor="text1"/>
          <w:sz w:val="24"/>
          <w:szCs w:val="24"/>
        </w:rPr>
        <w:t>683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,04</w:t>
      </w:r>
      <w:r w:rsidR="008222B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615ECE" w:rsidRPr="00146499" w:rsidRDefault="00641243" w:rsidP="0068605B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5.0.A</w:t>
      </w:r>
      <w:r w:rsidR="00F673FD"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Pomoći</w:t>
      </w: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iz državnog proračuna</w:t>
      </w:r>
      <w:r w:rsidR="00F673FD"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F673F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 obuhvaćaju prihode resornog ministarstva za financiranje rada zaposlenih, financiranje o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dređenih projekata i aktivnosti;</w:t>
      </w:r>
      <w:r w:rsidR="00F673F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68605B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ealizacija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1.538,691,82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1243" w:rsidRPr="00146499" w:rsidRDefault="00641243" w:rsidP="0068605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5.2.B Pomoći grad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 obuhvaćaju prihode grada Zaprešića za nabavu nefinancijske imovine, tekuće i investicijsko održavanje te fina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nciranje projekata i aktivnosti; realizacija 4.278,00 EUR.</w:t>
      </w:r>
    </w:p>
    <w:p w:rsidR="00641243" w:rsidRPr="00146499" w:rsidRDefault="00641243" w:rsidP="0068605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5.0.5 Ministarstvo znanosti, obrazovanja i mladih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 obuhvaća prihode za financiranje p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laća pomoćnika u nastavi; realizacija 8.370,69 EUR. </w:t>
      </w:r>
    </w:p>
    <w:p w:rsidR="00641243" w:rsidRPr="00146499" w:rsidRDefault="00641243" w:rsidP="0068605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5.6.1 Europski socijalni fond plus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 prihode za financi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ranje plaća pomoćnika u nastavi; realizacija 46.176,11 EUR.</w:t>
      </w:r>
    </w:p>
    <w:p w:rsidR="00615ECE" w:rsidRPr="00146499" w:rsidRDefault="00641243" w:rsidP="0068605B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5.1</w:t>
      </w:r>
      <w:r w:rsidR="00F673FD"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O</w:t>
      </w:r>
      <w:r w:rsidR="00F673FD"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Programi unije</w:t>
      </w:r>
      <w:r w:rsidR="00F673FD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prihode od pomoći temeljem prijenosa EU sredstava za financiranje EU projekata; </w:t>
      </w:r>
      <w:r w:rsidR="0068605B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4.790,00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073C1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5ECE" w:rsidRPr="00146499" w:rsidRDefault="00F673FD" w:rsidP="0068605B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6.4. Donacije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prihode od županijskog školskog sportskog saveza za financiranje sportskih natj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ecanja i nabavu sportske o</w:t>
      </w:r>
      <w:r w:rsidR="00073C1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preme te ostale donacije;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05B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realizacija</w:t>
      </w:r>
      <w:r w:rsidR="00D8289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9.080,00 EUR.</w:t>
      </w:r>
    </w:p>
    <w:p w:rsidR="0043560C" w:rsidRPr="0043560C" w:rsidRDefault="0043560C" w:rsidP="0064124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ECE" w:rsidRPr="00146499" w:rsidRDefault="00F673FD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RASHODI POSLOVANJA</w:t>
      </w:r>
    </w:p>
    <w:p w:rsidR="00615ECE" w:rsidRPr="00146499" w:rsidRDefault="00F673F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Rashodi poslovanja Srednje škole Ban Josip Jelačić sastoje se od sljedećih skupina:</w:t>
      </w:r>
    </w:p>
    <w:p w:rsidR="00615ECE" w:rsidRPr="00146499" w:rsidRDefault="00F673FD" w:rsidP="009901D7">
      <w:pPr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31 Rashodi za zaposlene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rashode za plaće zaposlenika te ostale rashode za zaposlene (regres, božićnica, pomoći, jubilarne nagrade); 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1.659.198,16</w:t>
      </w:r>
      <w:r w:rsidR="00D4534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5ECE" w:rsidRPr="00146499" w:rsidRDefault="00F673FD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32 Materijalni rashodi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46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obuhvaćaju rashode za naknade troškovima zaposlenima (službena putovanja, naknade za prijevoz, stručno usavršavanje), rashode za materijal i energiju (uredski materijal, literatura, materijal i sredstva za čišćenje i higijenske potrebe, namirnice za nastavu, energenti, materijal i dijelovi za tekuće i investicijsko održavanje), rashode za usluge (usluge telefona, poštarina, usluge tekućeg i investicijskog održavanja, komunalne usluge, sistematski pregledi zaposlenika, intelektualne usluge, računalne usluge, ostale usluge), ostale nespomenute rashode poslovanja (premije osiguranja, pristojbe, novčane naknade zbog nezapošljavanja osoba s invaliditetom, troškovi sudskih postupaka, troškovi natjecanja, troškovi </w:t>
      </w:r>
      <w:proofErr w:type="spellStart"/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Erasmusa</w:t>
      </w:r>
      <w:proofErr w:type="spellEnd"/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 troškovi stručnih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vijeća); 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247.148,93</w:t>
      </w:r>
      <w:r w:rsidR="00D4534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4534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povećanje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odnosu na isti period prošle godine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16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36% zbog općeg porasta cijena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534A" w:rsidRPr="00146499" w:rsidRDefault="00F673FD" w:rsidP="009901D7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34 Financijski rashodi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obuhvaćaju rashode za bankarske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usluge i usluge platnog prometa, </w:t>
      </w:r>
      <w:r w:rsidR="00D4534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realiza</w:t>
      </w:r>
      <w:r w:rsidR="007A7D3C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343,99 EUR.</w:t>
      </w:r>
    </w:p>
    <w:p w:rsidR="00615ECE" w:rsidRPr="00146499" w:rsidRDefault="00F673FD" w:rsidP="009901D7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37 Naknade građanima i kućanstvima na temelju osiguranja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 rashode za</w:t>
      </w:r>
      <w:r w:rsidR="0036729C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prijevoz učenika s teškoćama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5.678,30</w:t>
      </w:r>
      <w:r w:rsidR="00D4534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36729C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534A" w:rsidRPr="00146499" w:rsidRDefault="00D4534A" w:rsidP="009901D7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38 Ostali rashodi 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– obuhvaćaju rashode za nabavu menstrualnih higijenskih p</w:t>
      </w:r>
      <w:r w:rsidR="0036729C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otrepština; 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1.814,88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615ECE" w:rsidRPr="00146499" w:rsidRDefault="00F673FD" w:rsidP="009901D7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42 Rashodi za nabavu proizvedene dugotrajne imovine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obuhvaćaju rashode za nabavu opreme; </w:t>
      </w:r>
      <w:r w:rsidR="009901D7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10.278,96</w:t>
      </w:r>
      <w:r w:rsidR="00623841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29C" w:rsidRPr="00146499" w:rsidRDefault="0036729C" w:rsidP="009901D7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45 Rashodi za dodatna ulaganja na nefinancijskoj imovini – 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obuhvaćaju rashode za ulaganja u školsku zgradu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C9030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realizacija </w:t>
      </w:r>
      <w:r w:rsidR="00DA1BB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0,00</w:t>
      </w:r>
      <w:r w:rsidR="00C9030A"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C9030A" w:rsidRDefault="00C9030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RAČUN FINANCIRANJA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Srednja škola Ban Jo</w:t>
      </w:r>
      <w:r w:rsidR="00623841">
        <w:rPr>
          <w:rFonts w:ascii="Times New Roman" w:hAnsi="Times New Roman" w:cs="Times New Roman"/>
          <w:sz w:val="24"/>
          <w:szCs w:val="24"/>
        </w:rPr>
        <w:t xml:space="preserve">sip Jelačić nema </w:t>
      </w:r>
      <w:r>
        <w:rPr>
          <w:rFonts w:ascii="Times New Roman" w:hAnsi="Times New Roman" w:cs="Times New Roman"/>
          <w:sz w:val="24"/>
          <w:szCs w:val="24"/>
        </w:rPr>
        <w:t>primitaka od financijske imovine i zaduživanja i izdataka za financijsku imovinu i otplate zajmova.</w:t>
      </w:r>
    </w:p>
    <w:p w:rsidR="00615ECE" w:rsidRDefault="00F673F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DA1BBA">
        <w:rPr>
          <w:rFonts w:ascii="Times New Roman" w:hAnsi="Times New Roman" w:cs="Times New Roman"/>
          <w:b/>
          <w:sz w:val="24"/>
          <w:szCs w:val="24"/>
        </w:rPr>
        <w:t>PREN</w:t>
      </w:r>
      <w:r>
        <w:rPr>
          <w:rFonts w:ascii="Times New Roman" w:hAnsi="Times New Roman" w:cs="Times New Roman"/>
          <w:b/>
          <w:sz w:val="24"/>
          <w:szCs w:val="24"/>
        </w:rPr>
        <w:t>ESENI VIŠAK</w:t>
      </w:r>
      <w:r w:rsidR="002768D6">
        <w:rPr>
          <w:rFonts w:ascii="Times New Roman" w:hAnsi="Times New Roman" w:cs="Times New Roman"/>
          <w:b/>
          <w:sz w:val="24"/>
          <w:szCs w:val="24"/>
        </w:rPr>
        <w:t>/MANJAK</w:t>
      </w:r>
    </w:p>
    <w:p w:rsidR="00623841" w:rsidRPr="00146499" w:rsidRDefault="00623841" w:rsidP="0062384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Financijsko stanje razdoblja 30.06.202</w:t>
      </w:r>
      <w:r w:rsidR="001464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6499">
        <w:rPr>
          <w:rFonts w:ascii="Times New Roman" w:hAnsi="Times New Roman" w:cs="Times New Roman"/>
          <w:color w:val="000000" w:themeColor="text1"/>
          <w:sz w:val="24"/>
          <w:szCs w:val="24"/>
        </w:rPr>
        <w:t>. je sljedeće:</w:t>
      </w:r>
    </w:p>
    <w:p w:rsidR="00623841" w:rsidRPr="00146499" w:rsidRDefault="00623841" w:rsidP="006238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</w:rPr>
        <w:t xml:space="preserve">Ukupni prihodi: </w:t>
      </w:r>
      <w:r w:rsidR="00185B94">
        <w:rPr>
          <w:rFonts w:ascii="Times New Roman" w:hAnsi="Times New Roman" w:cs="Times New Roman"/>
          <w:color w:val="000000" w:themeColor="text1"/>
          <w:sz w:val="24"/>
        </w:rPr>
        <w:t>1.832.272</w:t>
      </w:r>
      <w:r w:rsidR="00146499">
        <w:rPr>
          <w:rFonts w:ascii="Times New Roman" w:hAnsi="Times New Roman" w:cs="Times New Roman"/>
          <w:color w:val="000000" w:themeColor="text1"/>
          <w:sz w:val="24"/>
        </w:rPr>
        <w:t>,75</w:t>
      </w:r>
      <w:r w:rsidRPr="00146499">
        <w:rPr>
          <w:rFonts w:ascii="Times New Roman" w:hAnsi="Times New Roman" w:cs="Times New Roman"/>
          <w:color w:val="000000" w:themeColor="text1"/>
          <w:sz w:val="24"/>
        </w:rPr>
        <w:t xml:space="preserve"> EUR</w:t>
      </w:r>
    </w:p>
    <w:p w:rsidR="00623841" w:rsidRPr="00146499" w:rsidRDefault="00DA1BBA" w:rsidP="006238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46499">
        <w:rPr>
          <w:rFonts w:ascii="Times New Roman" w:hAnsi="Times New Roman" w:cs="Times New Roman"/>
          <w:color w:val="000000" w:themeColor="text1"/>
          <w:sz w:val="24"/>
        </w:rPr>
        <w:t xml:space="preserve">Ukupni rashodi: </w:t>
      </w:r>
      <w:r w:rsidR="00146499">
        <w:rPr>
          <w:rFonts w:ascii="Times New Roman" w:hAnsi="Times New Roman" w:cs="Times New Roman"/>
          <w:color w:val="000000" w:themeColor="text1"/>
          <w:sz w:val="24"/>
        </w:rPr>
        <w:t>1.924.463,22</w:t>
      </w:r>
      <w:r w:rsidR="00623841" w:rsidRPr="00146499">
        <w:rPr>
          <w:rFonts w:ascii="Times New Roman" w:hAnsi="Times New Roman" w:cs="Times New Roman"/>
          <w:color w:val="000000" w:themeColor="text1"/>
          <w:sz w:val="24"/>
        </w:rPr>
        <w:t xml:space="preserve"> EUR</w:t>
      </w:r>
    </w:p>
    <w:p w:rsidR="00623841" w:rsidRPr="00146499" w:rsidRDefault="00146499" w:rsidP="006238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Preneseni manjak</w:t>
      </w:r>
      <w:r w:rsidR="00DA1BBA" w:rsidRPr="00146499">
        <w:rPr>
          <w:rFonts w:ascii="Times New Roman" w:hAnsi="Times New Roman" w:cs="Times New Roman"/>
          <w:color w:val="000000" w:themeColor="text1"/>
          <w:sz w:val="24"/>
        </w:rPr>
        <w:t xml:space="preserve">:    </w:t>
      </w:r>
      <w:r>
        <w:rPr>
          <w:rFonts w:ascii="Times New Roman" w:hAnsi="Times New Roman" w:cs="Times New Roman"/>
          <w:color w:val="000000" w:themeColor="text1"/>
          <w:sz w:val="24"/>
        </w:rPr>
        <w:t>-201.562,49</w:t>
      </w:r>
      <w:r w:rsidR="00623841" w:rsidRPr="00146499">
        <w:rPr>
          <w:rFonts w:ascii="Times New Roman" w:hAnsi="Times New Roman" w:cs="Times New Roman"/>
          <w:color w:val="000000" w:themeColor="text1"/>
          <w:sz w:val="24"/>
        </w:rPr>
        <w:t xml:space="preserve"> EUR</w:t>
      </w:r>
    </w:p>
    <w:p w:rsidR="00623841" w:rsidRPr="00146499" w:rsidRDefault="00090DDC" w:rsidP="00623841">
      <w:pPr>
        <w:jc w:val="both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 w:rsidRPr="0014649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Rezultat</w:t>
      </w:r>
      <w:r w:rsidR="00623841" w:rsidRPr="0014649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: </w:t>
      </w:r>
      <w:r w:rsidR="004B4C1E" w:rsidRPr="0014649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            -</w:t>
      </w:r>
      <w:r w:rsidR="00185B94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293.752</w:t>
      </w:r>
      <w:r w:rsidR="0014649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,96</w:t>
      </w:r>
      <w:r w:rsidR="00623841" w:rsidRPr="0014649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EUR</w:t>
      </w:r>
    </w:p>
    <w:p w:rsidR="00090DDC" w:rsidRDefault="00090DDC" w:rsidP="0062384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623841" w:rsidRDefault="00090DDC" w:rsidP="0062384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090DDC">
        <w:rPr>
          <w:rFonts w:ascii="Times New Roman" w:eastAsia="Times New Roman" w:hAnsi="Times New Roman" w:cs="Times New Roman"/>
          <w:sz w:val="24"/>
          <w:lang w:eastAsia="en-US"/>
        </w:rPr>
        <w:t>Specifikacija rezultata po izvorima:</w:t>
      </w:r>
    </w:p>
    <w:p w:rsidR="00090DDC" w:rsidRDefault="00090DDC" w:rsidP="0062384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lang w:val="en-US" w:eastAsia="en-US"/>
        </w:rPr>
      </w:pPr>
    </w:p>
    <w:p w:rsidR="00090DDC" w:rsidRPr="002768D6" w:rsidRDefault="00DE0D76" w:rsidP="002768D6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5.1</w:t>
      </w:r>
      <w:r w:rsidR="00090DDC" w:rsidRPr="0017059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O</w:t>
      </w:r>
      <w:r w:rsidR="00090DDC" w:rsidRPr="0017059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Programi unije</w:t>
      </w:r>
      <w:r w:rsidR="002768D6">
        <w:rPr>
          <w:rFonts w:ascii="Times New Roman" w:hAnsi="Times New Roman" w:cs="Times New Roman"/>
          <w:b/>
        </w:rPr>
        <w:t xml:space="preserve"> – </w:t>
      </w:r>
      <w:r w:rsidRPr="002768D6">
        <w:rPr>
          <w:rFonts w:ascii="Times New Roman" w:hAnsi="Times New Roman" w:cs="Times New Roman"/>
          <w:b/>
        </w:rPr>
        <w:t>manjak</w:t>
      </w:r>
      <w:r w:rsidR="00090DDC" w:rsidRPr="002768D6">
        <w:rPr>
          <w:rFonts w:ascii="Times New Roman" w:hAnsi="Times New Roman" w:cs="Times New Roman"/>
        </w:rPr>
        <w:t xml:space="preserve"> u iznosu u iznosu </w:t>
      </w:r>
      <w:r w:rsidRPr="002768D6">
        <w:rPr>
          <w:rFonts w:ascii="Times New Roman" w:hAnsi="Times New Roman" w:cs="Times New Roman"/>
        </w:rPr>
        <w:t>91.685,00</w:t>
      </w:r>
      <w:r w:rsidR="00090DDC" w:rsidRPr="002768D6">
        <w:rPr>
          <w:rFonts w:ascii="Times New Roman" w:hAnsi="Times New Roman" w:cs="Times New Roman"/>
        </w:rPr>
        <w:t xml:space="preserve"> EUR</w:t>
      </w:r>
    </w:p>
    <w:p w:rsidR="00090DDC" w:rsidRPr="00170597" w:rsidRDefault="00DE0D76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metodološki manjak</w:t>
      </w:r>
      <w:r w:rsidR="00090DDC" w:rsidRPr="00170597">
        <w:rPr>
          <w:rFonts w:ascii="Times New Roman" w:hAnsi="Times New Roman" w:cs="Times New Roman"/>
        </w:rPr>
        <w:t xml:space="preserve"> prihoda za</w:t>
      </w:r>
      <w:r>
        <w:rPr>
          <w:rFonts w:ascii="Times New Roman" w:hAnsi="Times New Roman" w:cs="Times New Roman"/>
        </w:rPr>
        <w:t xml:space="preserve"> provođenje </w:t>
      </w:r>
      <w:proofErr w:type="spellStart"/>
      <w:r>
        <w:rPr>
          <w:rFonts w:ascii="Times New Roman" w:hAnsi="Times New Roman" w:cs="Times New Roman"/>
        </w:rPr>
        <w:t>Erasmus</w:t>
      </w:r>
      <w:proofErr w:type="spellEnd"/>
      <w:r>
        <w:rPr>
          <w:rFonts w:ascii="Times New Roman" w:hAnsi="Times New Roman" w:cs="Times New Roman"/>
        </w:rPr>
        <w:t>+ projekata; sredstva su evidentirana kao predujam</w:t>
      </w:r>
    </w:p>
    <w:p w:rsidR="00090DDC" w:rsidRPr="00170597" w:rsidRDefault="00090DDC" w:rsidP="00090DDC">
      <w:pPr>
        <w:pStyle w:val="Odlomakpopisa"/>
        <w:jc w:val="both"/>
        <w:rPr>
          <w:rFonts w:ascii="Times New Roman" w:hAnsi="Times New Roman" w:cs="Times New Roman"/>
        </w:rPr>
      </w:pPr>
    </w:p>
    <w:p w:rsidR="00090DDC" w:rsidRPr="002768D6" w:rsidRDefault="00090DDC" w:rsidP="002768D6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  <w:b/>
        </w:rPr>
        <w:t>3.4. Vlastiti prihodi</w:t>
      </w:r>
      <w:r w:rsidR="002768D6">
        <w:rPr>
          <w:rFonts w:ascii="Times New Roman" w:hAnsi="Times New Roman" w:cs="Times New Roman"/>
        </w:rPr>
        <w:t xml:space="preserve"> – </w:t>
      </w:r>
      <w:r w:rsidRPr="002768D6">
        <w:rPr>
          <w:rFonts w:ascii="Times New Roman" w:hAnsi="Times New Roman" w:cs="Times New Roman"/>
          <w:b/>
        </w:rPr>
        <w:t>višak</w:t>
      </w:r>
      <w:r w:rsidRPr="002768D6">
        <w:rPr>
          <w:rFonts w:ascii="Times New Roman" w:hAnsi="Times New Roman" w:cs="Times New Roman"/>
        </w:rPr>
        <w:t xml:space="preserve"> u iznosu </w:t>
      </w:r>
      <w:r w:rsidR="00DE0D76" w:rsidRPr="002768D6">
        <w:rPr>
          <w:rFonts w:ascii="Times New Roman" w:hAnsi="Times New Roman" w:cs="Times New Roman"/>
          <w:color w:val="000000" w:themeColor="text1"/>
        </w:rPr>
        <w:t>22.241,45</w:t>
      </w:r>
      <w:r w:rsidRPr="002768D6">
        <w:rPr>
          <w:rFonts w:ascii="Times New Roman" w:hAnsi="Times New Roman" w:cs="Times New Roman"/>
          <w:color w:val="000000" w:themeColor="text1"/>
        </w:rPr>
        <w:t xml:space="preserve"> EUR</w:t>
      </w:r>
    </w:p>
    <w:p w:rsidR="00090DDC" w:rsidRPr="00170597" w:rsidRDefault="00090DDC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</w:rPr>
        <w:t xml:space="preserve">iskazani višak vlastitih prihoda odnosi se na prihode ostvarene od najma školske sportske dvorane te će biti utrošen za potrebe redovnog poslovanja, tekućeg i investicijskog održavanja te nabavu nefinancijske imovine; </w:t>
      </w:r>
    </w:p>
    <w:p w:rsidR="00090DDC" w:rsidRPr="00170597" w:rsidRDefault="00090DDC" w:rsidP="00090DDC">
      <w:pPr>
        <w:pStyle w:val="Odlomakpopisa"/>
        <w:ind w:left="1440"/>
        <w:jc w:val="both"/>
        <w:rPr>
          <w:rFonts w:ascii="Times New Roman" w:hAnsi="Times New Roman" w:cs="Times New Roman"/>
        </w:rPr>
      </w:pPr>
    </w:p>
    <w:p w:rsidR="00090DDC" w:rsidRPr="00170597" w:rsidRDefault="00B859A0" w:rsidP="00090DDC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5.0</w:t>
      </w:r>
      <w:r w:rsidR="00090DDC" w:rsidRPr="0017059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A</w:t>
      </w:r>
      <w:r w:rsidR="00090DDC" w:rsidRPr="00170597">
        <w:rPr>
          <w:rFonts w:ascii="Times New Roman" w:hAnsi="Times New Roman" w:cs="Times New Roman"/>
          <w:b/>
        </w:rPr>
        <w:t xml:space="preserve"> Pomoći</w:t>
      </w:r>
      <w:r>
        <w:rPr>
          <w:rFonts w:ascii="Times New Roman" w:hAnsi="Times New Roman" w:cs="Times New Roman"/>
          <w:b/>
        </w:rPr>
        <w:t xml:space="preserve"> iz državnog proračuna</w:t>
      </w:r>
      <w:r w:rsidR="00090DDC">
        <w:rPr>
          <w:rFonts w:ascii="Times New Roman" w:hAnsi="Times New Roman" w:cs="Times New Roman"/>
        </w:rPr>
        <w:t xml:space="preserve"> – </w:t>
      </w:r>
      <w:r w:rsidR="00090DDC" w:rsidRPr="00504645">
        <w:rPr>
          <w:rFonts w:ascii="Times New Roman" w:hAnsi="Times New Roman" w:cs="Times New Roman"/>
          <w:b/>
        </w:rPr>
        <w:t>manjak</w:t>
      </w:r>
      <w:r w:rsidR="00090DDC">
        <w:rPr>
          <w:rFonts w:ascii="Times New Roman" w:hAnsi="Times New Roman" w:cs="Times New Roman"/>
        </w:rPr>
        <w:t xml:space="preserve"> </w:t>
      </w:r>
      <w:r w:rsidR="00090DDC" w:rsidRPr="00170597">
        <w:rPr>
          <w:rFonts w:ascii="Times New Roman" w:hAnsi="Times New Roman" w:cs="Times New Roman"/>
        </w:rPr>
        <w:t xml:space="preserve">u iznosu </w:t>
      </w:r>
      <w:r>
        <w:rPr>
          <w:rFonts w:ascii="Times New Roman" w:hAnsi="Times New Roman" w:cs="Times New Roman"/>
        </w:rPr>
        <w:t>228.494,83</w:t>
      </w:r>
      <w:r w:rsidR="00090DDC" w:rsidRPr="00170597">
        <w:rPr>
          <w:rFonts w:ascii="Times New Roman" w:hAnsi="Times New Roman" w:cs="Times New Roman"/>
        </w:rPr>
        <w:t xml:space="preserve"> EUR:</w:t>
      </w:r>
    </w:p>
    <w:p w:rsidR="00090DDC" w:rsidRDefault="00090DDC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</w:rPr>
        <w:t xml:space="preserve">višak prihoda Agencije za odgoj i obrazovanje za financiranje troškova stručnih vijeća u iznosu </w:t>
      </w:r>
      <w:r w:rsidR="00B859A0">
        <w:rPr>
          <w:rFonts w:ascii="Times New Roman" w:hAnsi="Times New Roman" w:cs="Times New Roman"/>
        </w:rPr>
        <w:t>173,24</w:t>
      </w:r>
      <w:r w:rsidRPr="00170597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,</w:t>
      </w:r>
    </w:p>
    <w:p w:rsidR="00090DDC" w:rsidRDefault="00961D73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metodološki </w:t>
      </w:r>
      <w:r w:rsidR="00090DDC">
        <w:rPr>
          <w:rFonts w:ascii="Times New Roman" w:hAnsi="Times New Roman" w:cs="Times New Roman"/>
        </w:rPr>
        <w:t xml:space="preserve">manjak prihoda MZOM za plaće za mjesec lipanj </w:t>
      </w:r>
      <w:r>
        <w:rPr>
          <w:rFonts w:ascii="Times New Roman" w:hAnsi="Times New Roman" w:cs="Times New Roman"/>
        </w:rPr>
        <w:t>u iznosu 228.668,07</w:t>
      </w:r>
      <w:r w:rsidR="00090DDC">
        <w:rPr>
          <w:rFonts w:ascii="Times New Roman" w:hAnsi="Times New Roman" w:cs="Times New Roman"/>
        </w:rPr>
        <w:t xml:space="preserve"> EUR;</w:t>
      </w:r>
    </w:p>
    <w:p w:rsidR="00B859A0" w:rsidRDefault="00B859A0" w:rsidP="00B859A0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</w:rPr>
      </w:pPr>
    </w:p>
    <w:p w:rsidR="00B859A0" w:rsidRPr="00B859A0" w:rsidRDefault="00B859A0" w:rsidP="00B859A0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B859A0">
        <w:rPr>
          <w:rFonts w:ascii="Times New Roman" w:hAnsi="Times New Roman" w:cs="Times New Roman"/>
          <w:b/>
        </w:rPr>
        <w:t xml:space="preserve">5.2.B Pomoći grad – višak </w:t>
      </w:r>
      <w:r>
        <w:rPr>
          <w:rFonts w:ascii="Times New Roman" w:hAnsi="Times New Roman" w:cs="Times New Roman"/>
        </w:rPr>
        <w:t>u iznosu 1.152,65 EUR</w:t>
      </w:r>
    </w:p>
    <w:p w:rsidR="00B859A0" w:rsidRPr="00170597" w:rsidRDefault="00B859A0" w:rsidP="00B859A0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</w:rPr>
        <w:t>višak p</w:t>
      </w:r>
      <w:r>
        <w:rPr>
          <w:rFonts w:ascii="Times New Roman" w:hAnsi="Times New Roman" w:cs="Times New Roman"/>
        </w:rPr>
        <w:t xml:space="preserve">rihoda Grada Zaprešića </w:t>
      </w:r>
      <w:r w:rsidRPr="00170597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>nagrade učenicima za postignuti uspjeh na natjecanjima;</w:t>
      </w:r>
    </w:p>
    <w:p w:rsidR="00B859A0" w:rsidRPr="00B859A0" w:rsidRDefault="00B859A0" w:rsidP="00B859A0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b/>
        </w:rPr>
      </w:pPr>
    </w:p>
    <w:p w:rsidR="00090DDC" w:rsidRPr="00170597" w:rsidRDefault="00090DDC" w:rsidP="00090DDC">
      <w:pPr>
        <w:pStyle w:val="Odlomakpopisa"/>
        <w:jc w:val="both"/>
        <w:rPr>
          <w:rFonts w:ascii="Times New Roman" w:hAnsi="Times New Roman" w:cs="Times New Roman"/>
        </w:rPr>
      </w:pPr>
    </w:p>
    <w:p w:rsidR="00090DDC" w:rsidRPr="002768D6" w:rsidRDefault="00090DDC" w:rsidP="002768D6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  <w:b/>
        </w:rPr>
        <w:t>4.M. Prihodi za posebne namjene</w:t>
      </w:r>
      <w:r w:rsidR="002768D6">
        <w:rPr>
          <w:rFonts w:ascii="Times New Roman" w:hAnsi="Times New Roman" w:cs="Times New Roman"/>
          <w:b/>
        </w:rPr>
        <w:t xml:space="preserve"> – </w:t>
      </w:r>
      <w:r w:rsidRPr="002768D6">
        <w:rPr>
          <w:rFonts w:ascii="Times New Roman" w:hAnsi="Times New Roman" w:cs="Times New Roman"/>
          <w:b/>
        </w:rPr>
        <w:t xml:space="preserve">višak </w:t>
      </w:r>
      <w:r w:rsidRPr="002768D6">
        <w:rPr>
          <w:rFonts w:ascii="Times New Roman" w:hAnsi="Times New Roman" w:cs="Times New Roman"/>
        </w:rPr>
        <w:t xml:space="preserve">u iznosu </w:t>
      </w:r>
      <w:r w:rsidR="00185B94" w:rsidRPr="002768D6">
        <w:rPr>
          <w:rFonts w:ascii="Times New Roman" w:hAnsi="Times New Roman" w:cs="Times New Roman"/>
        </w:rPr>
        <w:t>24.146</w:t>
      </w:r>
      <w:r w:rsidR="00961D73" w:rsidRPr="002768D6">
        <w:rPr>
          <w:rFonts w:ascii="Times New Roman" w:hAnsi="Times New Roman" w:cs="Times New Roman"/>
        </w:rPr>
        <w:t>,05</w:t>
      </w:r>
      <w:r w:rsidRPr="002768D6">
        <w:rPr>
          <w:rFonts w:ascii="Times New Roman" w:hAnsi="Times New Roman" w:cs="Times New Roman"/>
        </w:rPr>
        <w:t xml:space="preserve"> EUR</w:t>
      </w:r>
    </w:p>
    <w:p w:rsidR="00090DDC" w:rsidRPr="00170597" w:rsidRDefault="00090DDC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170597">
        <w:rPr>
          <w:rFonts w:ascii="Times New Roman" w:hAnsi="Times New Roman" w:cs="Times New Roman"/>
        </w:rPr>
        <w:t>iskazani višak po izvoru prihoda za posebne namjene odnosi se na prihode od uplata učenika za povećane troškove obrazovanja te će biti utrošen za potrebe redovnog poslovanja školske ustanove;</w:t>
      </w:r>
    </w:p>
    <w:p w:rsidR="00090DDC" w:rsidRPr="00170597" w:rsidRDefault="00090DDC" w:rsidP="00090DDC">
      <w:pPr>
        <w:pStyle w:val="Odlomakpopisa"/>
        <w:ind w:left="1440"/>
        <w:jc w:val="both"/>
        <w:rPr>
          <w:rFonts w:ascii="Times New Roman" w:hAnsi="Times New Roman" w:cs="Times New Roman"/>
        </w:rPr>
      </w:pPr>
    </w:p>
    <w:p w:rsidR="00090DDC" w:rsidRPr="002768D6" w:rsidRDefault="00090DDC" w:rsidP="002768D6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170597">
        <w:rPr>
          <w:rFonts w:ascii="Times New Roman" w:hAnsi="Times New Roman" w:cs="Times New Roman"/>
          <w:b/>
        </w:rPr>
        <w:t>4.6. Donacije</w:t>
      </w:r>
      <w:r w:rsidR="002768D6">
        <w:rPr>
          <w:rFonts w:ascii="Times New Roman" w:hAnsi="Times New Roman" w:cs="Times New Roman"/>
          <w:b/>
        </w:rPr>
        <w:t xml:space="preserve"> – </w:t>
      </w:r>
      <w:r w:rsidRPr="002768D6">
        <w:rPr>
          <w:rFonts w:ascii="Times New Roman" w:hAnsi="Times New Roman" w:cs="Times New Roman"/>
          <w:b/>
        </w:rPr>
        <w:t xml:space="preserve">višak </w:t>
      </w:r>
      <w:r w:rsidRPr="002768D6">
        <w:rPr>
          <w:rFonts w:ascii="Times New Roman" w:hAnsi="Times New Roman" w:cs="Times New Roman"/>
        </w:rPr>
        <w:t xml:space="preserve">u iznosu </w:t>
      </w:r>
      <w:r w:rsidR="00961D73" w:rsidRPr="002768D6">
        <w:rPr>
          <w:rFonts w:ascii="Times New Roman" w:hAnsi="Times New Roman" w:cs="Times New Roman"/>
        </w:rPr>
        <w:t>3.523,81</w:t>
      </w:r>
      <w:r w:rsidRPr="002768D6">
        <w:rPr>
          <w:rFonts w:ascii="Times New Roman" w:hAnsi="Times New Roman" w:cs="Times New Roman"/>
        </w:rPr>
        <w:t xml:space="preserve"> EUR</w:t>
      </w:r>
    </w:p>
    <w:p w:rsidR="00090DDC" w:rsidRPr="00DE5ECE" w:rsidRDefault="00090DDC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170597">
        <w:rPr>
          <w:rFonts w:ascii="Times New Roman" w:hAnsi="Times New Roman" w:cs="Times New Roman"/>
        </w:rPr>
        <w:t>višak za financiranje aktivnosti učeničke zadruge Ban</w:t>
      </w:r>
      <w:r>
        <w:rPr>
          <w:rFonts w:ascii="Times New Roman" w:hAnsi="Times New Roman" w:cs="Times New Roman"/>
        </w:rPr>
        <w:t xml:space="preserve"> u iznosu </w:t>
      </w:r>
      <w:r w:rsidR="000C05E6">
        <w:rPr>
          <w:rFonts w:ascii="Times New Roman" w:hAnsi="Times New Roman" w:cs="Times New Roman"/>
        </w:rPr>
        <w:t>613,14</w:t>
      </w:r>
      <w:r>
        <w:rPr>
          <w:rFonts w:ascii="Times New Roman" w:hAnsi="Times New Roman" w:cs="Times New Roman"/>
        </w:rPr>
        <w:t xml:space="preserve"> EUR</w:t>
      </w:r>
    </w:p>
    <w:p w:rsidR="00090DDC" w:rsidRPr="00961D73" w:rsidRDefault="00090DDC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višak za financiranje aktivnosti školskog spor</w:t>
      </w:r>
      <w:r w:rsidR="000C05E6">
        <w:rPr>
          <w:rFonts w:ascii="Times New Roman" w:hAnsi="Times New Roman" w:cs="Times New Roman"/>
        </w:rPr>
        <w:t>tskog društva u iznosu 630,67</w:t>
      </w:r>
      <w:r>
        <w:rPr>
          <w:rFonts w:ascii="Times New Roman" w:hAnsi="Times New Roman" w:cs="Times New Roman"/>
        </w:rPr>
        <w:t xml:space="preserve"> EUR</w:t>
      </w:r>
    </w:p>
    <w:p w:rsidR="00961D73" w:rsidRPr="00090DDC" w:rsidRDefault="00961D73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višak za financiranje dnevnica za stručne ekskurzije u iznosu 2.280,00 EUR</w:t>
      </w:r>
    </w:p>
    <w:p w:rsidR="00090DDC" w:rsidRPr="00090DDC" w:rsidRDefault="00090DDC" w:rsidP="00090DDC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b/>
          <w:i/>
        </w:rPr>
      </w:pPr>
    </w:p>
    <w:p w:rsidR="00090DDC" w:rsidRPr="00090DDC" w:rsidRDefault="00090DDC" w:rsidP="00090DDC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1.1</w:t>
      </w:r>
      <w:r w:rsidR="00961D73">
        <w:rPr>
          <w:rFonts w:ascii="Times New Roman" w:hAnsi="Times New Roman" w:cs="Times New Roman"/>
          <w:b/>
        </w:rPr>
        <w:t>. Opći prihodi i primici – manjak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u iznosu </w:t>
      </w:r>
      <w:r w:rsidR="00961D73">
        <w:rPr>
          <w:rFonts w:ascii="Times New Roman" w:hAnsi="Times New Roman" w:cs="Times New Roman"/>
        </w:rPr>
        <w:t>5</w:t>
      </w:r>
      <w:r w:rsidR="00B95AAA">
        <w:rPr>
          <w:rFonts w:ascii="Times New Roman" w:hAnsi="Times New Roman" w:cs="Times New Roman"/>
        </w:rPr>
        <w:t>.</w:t>
      </w:r>
      <w:r w:rsidR="00961D73">
        <w:rPr>
          <w:rFonts w:ascii="Times New Roman" w:hAnsi="Times New Roman" w:cs="Times New Roman"/>
        </w:rPr>
        <w:t>623,87</w:t>
      </w:r>
      <w:r>
        <w:rPr>
          <w:rFonts w:ascii="Times New Roman" w:hAnsi="Times New Roman" w:cs="Times New Roman"/>
        </w:rPr>
        <w:t xml:space="preserve"> EUR</w:t>
      </w:r>
    </w:p>
    <w:p w:rsidR="00090DDC" w:rsidRPr="00961D73" w:rsidRDefault="00961D73" w:rsidP="00090DDC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metodološki manjak prihoda za plaće pomoćnika u nastavi;</w:t>
      </w:r>
    </w:p>
    <w:p w:rsidR="00961D73" w:rsidRPr="00961D73" w:rsidRDefault="00961D73" w:rsidP="00961D73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b/>
          <w:i/>
        </w:rPr>
      </w:pPr>
    </w:p>
    <w:p w:rsidR="00961D73" w:rsidRDefault="00961D73" w:rsidP="00961D73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961D73">
        <w:rPr>
          <w:rFonts w:ascii="Times New Roman" w:hAnsi="Times New Roman" w:cs="Times New Roman"/>
          <w:b/>
        </w:rPr>
        <w:t>4.2. Decentralizirana sredstva – manjak</w:t>
      </w:r>
      <w:r>
        <w:rPr>
          <w:rFonts w:ascii="Times New Roman" w:hAnsi="Times New Roman" w:cs="Times New Roman"/>
        </w:rPr>
        <w:t xml:space="preserve"> u iznosu 7.140,68 EUR</w:t>
      </w:r>
    </w:p>
    <w:p w:rsidR="00961D73" w:rsidRDefault="00961D73" w:rsidP="00961D73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metodološki manjak za financiranje materijalnih troškova;</w:t>
      </w:r>
    </w:p>
    <w:p w:rsidR="00961D73" w:rsidRDefault="00961D73" w:rsidP="00961D73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</w:rPr>
      </w:pPr>
    </w:p>
    <w:p w:rsidR="00961D73" w:rsidRDefault="00961D73" w:rsidP="00961D73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961D73">
        <w:rPr>
          <w:rFonts w:ascii="Times New Roman" w:hAnsi="Times New Roman" w:cs="Times New Roman"/>
          <w:b/>
        </w:rPr>
        <w:t>5.0.5 Ministarstvo znanosti, obrazovanja i mladih – manjak</w:t>
      </w:r>
      <w:r>
        <w:rPr>
          <w:rFonts w:ascii="Times New Roman" w:hAnsi="Times New Roman" w:cs="Times New Roman"/>
        </w:rPr>
        <w:t xml:space="preserve"> u iznosu 1.780,89 EUR</w:t>
      </w:r>
    </w:p>
    <w:p w:rsidR="00961D73" w:rsidRDefault="00961D73" w:rsidP="00961D73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metodološki manjak prihoda za plaće pomoćnika u nastavi;</w:t>
      </w:r>
    </w:p>
    <w:p w:rsidR="00961D73" w:rsidRDefault="00961D73" w:rsidP="00961D73">
      <w:pPr>
        <w:pStyle w:val="Odlomakpopisa"/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</w:rPr>
      </w:pPr>
    </w:p>
    <w:p w:rsidR="00961D73" w:rsidRDefault="00B95AAA" w:rsidP="00961D73">
      <w:pPr>
        <w:pStyle w:val="Odlomakpopisa"/>
        <w:numPr>
          <w:ilvl w:val="0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 w:rsidRPr="00B95AAA">
        <w:rPr>
          <w:rFonts w:ascii="Times New Roman" w:hAnsi="Times New Roman" w:cs="Times New Roman"/>
          <w:b/>
        </w:rPr>
        <w:t>5.6.1 Europski socijalni fond plus – manjak</w:t>
      </w:r>
      <w:r>
        <w:rPr>
          <w:rFonts w:ascii="Times New Roman" w:hAnsi="Times New Roman" w:cs="Times New Roman"/>
        </w:rPr>
        <w:t xml:space="preserve"> u iznosu 10.091,65 EUR</w:t>
      </w:r>
    </w:p>
    <w:p w:rsidR="00B95AAA" w:rsidRPr="00961D73" w:rsidRDefault="00B95AAA" w:rsidP="00B95AAA">
      <w:pPr>
        <w:pStyle w:val="Odlomakpopisa"/>
        <w:numPr>
          <w:ilvl w:val="1"/>
          <w:numId w:val="27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metodološki manjak prihoda za plaće pomoćnika u nastavi.</w:t>
      </w:r>
    </w:p>
    <w:p w:rsidR="00090DDC" w:rsidRDefault="00090DDC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lang w:eastAsia="en-US"/>
        </w:rPr>
      </w:pPr>
    </w:p>
    <w:p w:rsidR="00090DDC" w:rsidRDefault="00090DDC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lang w:eastAsia="en-US"/>
        </w:rPr>
      </w:pPr>
    </w:p>
    <w:p w:rsidR="00090DDC" w:rsidRDefault="00090DDC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lang w:eastAsia="en-US"/>
        </w:rPr>
      </w:pPr>
    </w:p>
    <w:p w:rsidR="00090DDC" w:rsidRPr="00146499" w:rsidRDefault="00090DDC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color w:val="000000" w:themeColor="text1"/>
          <w:sz w:val="24"/>
          <w:lang w:eastAsia="en-US"/>
        </w:rPr>
      </w:pPr>
    </w:p>
    <w:p w:rsidR="00F673FD" w:rsidRDefault="002768D6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lang w:eastAsia="en-US"/>
        </w:rPr>
        <w:t>Zaprešić, 15</w:t>
      </w:r>
      <w:r w:rsidR="00090DDC" w:rsidRPr="00146499">
        <w:rPr>
          <w:rFonts w:ascii="Times New Roman" w:hAnsi="Times New Roman" w:cs="Times New Roman"/>
          <w:color w:val="000000" w:themeColor="text1"/>
          <w:sz w:val="24"/>
          <w:lang w:eastAsia="en-US"/>
        </w:rPr>
        <w:t>.7.202</w:t>
      </w:r>
      <w:r w:rsidR="00146499" w:rsidRPr="00146499">
        <w:rPr>
          <w:rFonts w:ascii="Times New Roman" w:hAnsi="Times New Roman" w:cs="Times New Roman"/>
          <w:color w:val="000000" w:themeColor="text1"/>
          <w:sz w:val="24"/>
          <w:lang w:eastAsia="en-US"/>
        </w:rPr>
        <w:t>6</w:t>
      </w:r>
      <w:r w:rsidR="00BE2284" w:rsidRPr="00146499">
        <w:rPr>
          <w:rFonts w:ascii="Times New Roman" w:hAnsi="Times New Roman" w:cs="Times New Roman"/>
          <w:color w:val="000000" w:themeColor="text1"/>
          <w:sz w:val="24"/>
          <w:lang w:eastAsia="en-US"/>
        </w:rPr>
        <w:t>.</w:t>
      </w:r>
      <w:r w:rsidR="00BE2284" w:rsidRPr="00B95AAA">
        <w:rPr>
          <w:rFonts w:ascii="Times New Roman" w:hAnsi="Times New Roman" w:cs="Times New Roman"/>
          <w:color w:val="FF0000"/>
          <w:sz w:val="24"/>
          <w:lang w:eastAsia="en-US"/>
        </w:rPr>
        <w:tab/>
      </w:r>
      <w:r w:rsidR="00BE2284">
        <w:rPr>
          <w:rFonts w:ascii="Times New Roman" w:hAnsi="Times New Roman" w:cs="Times New Roman"/>
          <w:sz w:val="24"/>
          <w:lang w:eastAsia="en-US"/>
        </w:rPr>
        <w:tab/>
      </w:r>
      <w:r w:rsidR="00BE2284">
        <w:rPr>
          <w:rFonts w:ascii="Times New Roman" w:hAnsi="Times New Roman" w:cs="Times New Roman"/>
          <w:sz w:val="24"/>
          <w:lang w:eastAsia="en-US"/>
        </w:rPr>
        <w:tab/>
      </w:r>
      <w:r w:rsidR="00BE2284">
        <w:rPr>
          <w:rFonts w:ascii="Times New Roman" w:hAnsi="Times New Roman" w:cs="Times New Roman"/>
          <w:sz w:val="24"/>
          <w:lang w:eastAsia="en-US"/>
        </w:rPr>
        <w:tab/>
      </w:r>
      <w:r w:rsidR="00BE2284">
        <w:rPr>
          <w:rFonts w:ascii="Times New Roman" w:hAnsi="Times New Roman" w:cs="Times New Roman"/>
          <w:sz w:val="24"/>
          <w:lang w:eastAsia="en-US"/>
        </w:rPr>
        <w:tab/>
      </w:r>
      <w:r w:rsidR="00BE2284">
        <w:rPr>
          <w:rFonts w:ascii="Times New Roman" w:hAnsi="Times New Roman" w:cs="Times New Roman"/>
          <w:sz w:val="24"/>
          <w:lang w:eastAsia="en-US"/>
        </w:rPr>
        <w:tab/>
        <w:t xml:space="preserve">Ravnatelj: dr. </w:t>
      </w:r>
      <w:proofErr w:type="spellStart"/>
      <w:r w:rsidR="00BE2284">
        <w:rPr>
          <w:rFonts w:ascii="Times New Roman" w:hAnsi="Times New Roman" w:cs="Times New Roman"/>
          <w:sz w:val="24"/>
          <w:lang w:eastAsia="en-US"/>
        </w:rPr>
        <w:t>sc</w:t>
      </w:r>
      <w:proofErr w:type="spellEnd"/>
      <w:r w:rsidR="00BE2284">
        <w:rPr>
          <w:rFonts w:ascii="Times New Roman" w:hAnsi="Times New Roman" w:cs="Times New Roman"/>
          <w:sz w:val="24"/>
          <w:lang w:eastAsia="en-US"/>
        </w:rPr>
        <w:t>. Alan Labus</w:t>
      </w:r>
    </w:p>
    <w:p w:rsidR="00BE2284" w:rsidRDefault="00BE2284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</w:p>
    <w:p w:rsidR="00BE2284" w:rsidRPr="00BE2284" w:rsidRDefault="00BE2284" w:rsidP="00BE2284">
      <w:pPr>
        <w:suppressAutoHyphens w:val="0"/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</w:r>
      <w:r>
        <w:rPr>
          <w:rFonts w:ascii="Times New Roman" w:hAnsi="Times New Roman" w:cs="Times New Roman"/>
          <w:sz w:val="24"/>
          <w:lang w:eastAsia="en-US"/>
        </w:rPr>
        <w:tab/>
        <w:t>______</w:t>
      </w:r>
      <w:bookmarkStart w:id="0" w:name="_GoBack"/>
      <w:bookmarkEnd w:id="0"/>
      <w:r>
        <w:rPr>
          <w:rFonts w:ascii="Times New Roman" w:hAnsi="Times New Roman" w:cs="Times New Roman"/>
          <w:sz w:val="24"/>
          <w:lang w:eastAsia="en-US"/>
        </w:rPr>
        <w:t>___________________</w:t>
      </w:r>
    </w:p>
    <w:sectPr w:rsidR="00BE2284" w:rsidRPr="00BE2284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75F"/>
    <w:multiLevelType w:val="multilevel"/>
    <w:tmpl w:val="1D7A16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D0ED9"/>
    <w:multiLevelType w:val="multilevel"/>
    <w:tmpl w:val="8AF419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162CD5"/>
    <w:multiLevelType w:val="hybridMultilevel"/>
    <w:tmpl w:val="6538AB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D01"/>
    <w:multiLevelType w:val="multilevel"/>
    <w:tmpl w:val="A9885D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41DBE"/>
    <w:multiLevelType w:val="multilevel"/>
    <w:tmpl w:val="893E99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3A56D0"/>
    <w:multiLevelType w:val="multilevel"/>
    <w:tmpl w:val="817CE0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abstractNum w:abstractNumId="6" w15:restartNumberingAfterBreak="0">
    <w:nsid w:val="13F42458"/>
    <w:multiLevelType w:val="multilevel"/>
    <w:tmpl w:val="DE2E29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07A4B"/>
    <w:multiLevelType w:val="multilevel"/>
    <w:tmpl w:val="E812AF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E3339F"/>
    <w:multiLevelType w:val="multilevel"/>
    <w:tmpl w:val="29620A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66908"/>
    <w:multiLevelType w:val="multilevel"/>
    <w:tmpl w:val="4574097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4A5732"/>
    <w:multiLevelType w:val="multilevel"/>
    <w:tmpl w:val="BB74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95C3EEB"/>
    <w:multiLevelType w:val="multilevel"/>
    <w:tmpl w:val="080E71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A202F6"/>
    <w:multiLevelType w:val="multilevel"/>
    <w:tmpl w:val="8C2E2E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9523D"/>
    <w:multiLevelType w:val="multilevel"/>
    <w:tmpl w:val="8A28C4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1E0656"/>
    <w:multiLevelType w:val="multilevel"/>
    <w:tmpl w:val="A538F7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582E2F"/>
    <w:multiLevelType w:val="multilevel"/>
    <w:tmpl w:val="1E6424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0973143"/>
    <w:multiLevelType w:val="multilevel"/>
    <w:tmpl w:val="44AE2A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4FE7AEC"/>
    <w:multiLevelType w:val="multilevel"/>
    <w:tmpl w:val="134834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C60AE4"/>
    <w:multiLevelType w:val="hybridMultilevel"/>
    <w:tmpl w:val="FA0428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C02F3"/>
    <w:multiLevelType w:val="hybridMultilevel"/>
    <w:tmpl w:val="4DA8A2A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6667FA"/>
    <w:multiLevelType w:val="multilevel"/>
    <w:tmpl w:val="532C2D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FB5BC0"/>
    <w:multiLevelType w:val="hybridMultilevel"/>
    <w:tmpl w:val="1E62FC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A1B2C"/>
    <w:multiLevelType w:val="multilevel"/>
    <w:tmpl w:val="58A8BF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F157A5"/>
    <w:multiLevelType w:val="multilevel"/>
    <w:tmpl w:val="43FEC8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2E376C"/>
    <w:multiLevelType w:val="multilevel"/>
    <w:tmpl w:val="DFF455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5875A5"/>
    <w:multiLevelType w:val="multilevel"/>
    <w:tmpl w:val="230CEFC8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1047E7A"/>
    <w:multiLevelType w:val="hybridMultilevel"/>
    <w:tmpl w:val="C91252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85353"/>
    <w:multiLevelType w:val="multilevel"/>
    <w:tmpl w:val="9D6A61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F447A6"/>
    <w:multiLevelType w:val="multilevel"/>
    <w:tmpl w:val="B7F007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CC75CB"/>
    <w:multiLevelType w:val="multilevel"/>
    <w:tmpl w:val="8F646F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1"/>
  </w:num>
  <w:num w:numId="3">
    <w:abstractNumId w:val="27"/>
  </w:num>
  <w:num w:numId="4">
    <w:abstractNumId w:val="28"/>
  </w:num>
  <w:num w:numId="5">
    <w:abstractNumId w:val="23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17"/>
  </w:num>
  <w:num w:numId="11">
    <w:abstractNumId w:val="0"/>
  </w:num>
  <w:num w:numId="12">
    <w:abstractNumId w:val="24"/>
  </w:num>
  <w:num w:numId="13">
    <w:abstractNumId w:val="13"/>
  </w:num>
  <w:num w:numId="14">
    <w:abstractNumId w:val="29"/>
  </w:num>
  <w:num w:numId="15">
    <w:abstractNumId w:val="6"/>
  </w:num>
  <w:num w:numId="16">
    <w:abstractNumId w:val="8"/>
  </w:num>
  <w:num w:numId="17">
    <w:abstractNumId w:val="12"/>
  </w:num>
  <w:num w:numId="18">
    <w:abstractNumId w:val="4"/>
  </w:num>
  <w:num w:numId="19">
    <w:abstractNumId w:val="22"/>
  </w:num>
  <w:num w:numId="20">
    <w:abstractNumId w:val="15"/>
  </w:num>
  <w:num w:numId="21">
    <w:abstractNumId w:val="20"/>
  </w:num>
  <w:num w:numId="22">
    <w:abstractNumId w:val="10"/>
  </w:num>
  <w:num w:numId="23">
    <w:abstractNumId w:val="16"/>
  </w:num>
  <w:num w:numId="24">
    <w:abstractNumId w:val="14"/>
  </w:num>
  <w:num w:numId="25">
    <w:abstractNumId w:val="26"/>
  </w:num>
  <w:num w:numId="26">
    <w:abstractNumId w:val="2"/>
  </w:num>
  <w:num w:numId="27">
    <w:abstractNumId w:val="21"/>
  </w:num>
  <w:num w:numId="28">
    <w:abstractNumId w:val="18"/>
  </w:num>
  <w:num w:numId="29">
    <w:abstractNumId w:val="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CE"/>
    <w:rsid w:val="000327F0"/>
    <w:rsid w:val="00033D83"/>
    <w:rsid w:val="00052957"/>
    <w:rsid w:val="00062288"/>
    <w:rsid w:val="00073C11"/>
    <w:rsid w:val="00087C80"/>
    <w:rsid w:val="00090DDC"/>
    <w:rsid w:val="000C05E6"/>
    <w:rsid w:val="001139ED"/>
    <w:rsid w:val="00123415"/>
    <w:rsid w:val="00146499"/>
    <w:rsid w:val="00163F60"/>
    <w:rsid w:val="00185B94"/>
    <w:rsid w:val="00233BA6"/>
    <w:rsid w:val="002518D8"/>
    <w:rsid w:val="002768D6"/>
    <w:rsid w:val="002E0574"/>
    <w:rsid w:val="002F0210"/>
    <w:rsid w:val="0034714F"/>
    <w:rsid w:val="0036729C"/>
    <w:rsid w:val="0037039F"/>
    <w:rsid w:val="003E5157"/>
    <w:rsid w:val="003E5B23"/>
    <w:rsid w:val="00414B08"/>
    <w:rsid w:val="00421EDA"/>
    <w:rsid w:val="0042503C"/>
    <w:rsid w:val="004259DD"/>
    <w:rsid w:val="0043560C"/>
    <w:rsid w:val="00476C94"/>
    <w:rsid w:val="004B4C1E"/>
    <w:rsid w:val="004B668D"/>
    <w:rsid w:val="004D030A"/>
    <w:rsid w:val="004D42FD"/>
    <w:rsid w:val="00591490"/>
    <w:rsid w:val="005B1AB5"/>
    <w:rsid w:val="005F03EC"/>
    <w:rsid w:val="00615ECE"/>
    <w:rsid w:val="00623720"/>
    <w:rsid w:val="00623841"/>
    <w:rsid w:val="0063355D"/>
    <w:rsid w:val="0063386A"/>
    <w:rsid w:val="00641243"/>
    <w:rsid w:val="00642927"/>
    <w:rsid w:val="0068605B"/>
    <w:rsid w:val="006F3757"/>
    <w:rsid w:val="00705718"/>
    <w:rsid w:val="00771296"/>
    <w:rsid w:val="00791B62"/>
    <w:rsid w:val="007A7D3C"/>
    <w:rsid w:val="007C51A5"/>
    <w:rsid w:val="007D432D"/>
    <w:rsid w:val="008222B1"/>
    <w:rsid w:val="0084165A"/>
    <w:rsid w:val="008A470F"/>
    <w:rsid w:val="009042AE"/>
    <w:rsid w:val="00914E77"/>
    <w:rsid w:val="00944F92"/>
    <w:rsid w:val="009455FF"/>
    <w:rsid w:val="00961D73"/>
    <w:rsid w:val="009901D7"/>
    <w:rsid w:val="009B16DC"/>
    <w:rsid w:val="009F2EB1"/>
    <w:rsid w:val="00A14755"/>
    <w:rsid w:val="00A42FF0"/>
    <w:rsid w:val="00B73C70"/>
    <w:rsid w:val="00B859A0"/>
    <w:rsid w:val="00B95AAA"/>
    <w:rsid w:val="00BE2284"/>
    <w:rsid w:val="00C13AC4"/>
    <w:rsid w:val="00C166B1"/>
    <w:rsid w:val="00C2402C"/>
    <w:rsid w:val="00C31CBC"/>
    <w:rsid w:val="00C71947"/>
    <w:rsid w:val="00C9030A"/>
    <w:rsid w:val="00CF4E94"/>
    <w:rsid w:val="00CF6758"/>
    <w:rsid w:val="00D144A8"/>
    <w:rsid w:val="00D4534A"/>
    <w:rsid w:val="00D82897"/>
    <w:rsid w:val="00D9429B"/>
    <w:rsid w:val="00DA1BBA"/>
    <w:rsid w:val="00DA57E2"/>
    <w:rsid w:val="00DE0D76"/>
    <w:rsid w:val="00E433C4"/>
    <w:rsid w:val="00E43B8A"/>
    <w:rsid w:val="00E541D4"/>
    <w:rsid w:val="00E72379"/>
    <w:rsid w:val="00E82A75"/>
    <w:rsid w:val="00EE2B1A"/>
    <w:rsid w:val="00F45CE7"/>
    <w:rsid w:val="00F6364F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81993-E746-42E2-8F9B-422C28CD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ascii="Arial" w:eastAsia="Calibri" w:hAnsi="Arial"/>
      <w:sz w:val="22"/>
      <w:szCs w:val="22"/>
      <w:lang w:bidi="ar-SA"/>
    </w:rPr>
  </w:style>
  <w:style w:type="paragraph" w:styleId="Naslov1">
    <w:name w:val="heading 1"/>
    <w:basedOn w:val="Stilnaslova"/>
    <w:next w:val="Tijelotekst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slov2">
    <w:name w:val="heading 2"/>
    <w:basedOn w:val="Stilnaslova"/>
    <w:next w:val="Tijelotekst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slov3">
    <w:name w:val="heading 3"/>
    <w:basedOn w:val="Stilnaslova"/>
    <w:next w:val="Tijeloteksta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eastAsia="Times New Roman" w:hAnsi="Symbol" w:cs="Symbol"/>
      <w:sz w:val="24"/>
      <w:szCs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eastAsia="Times New Roman" w:hAnsi="Symbol" w:cs="Symbol"/>
      <w:color w:val="000000"/>
      <w:sz w:val="24"/>
      <w:szCs w:val="24"/>
      <w:lang w:eastAsia="hr-H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4"/>
      <w:szCs w:val="24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4"/>
      <w:szCs w:val="24"/>
      <w:shd w:val="clear" w:color="auto" w:fill="FFFFFF"/>
      <w:lang w:eastAsia="hr-H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color w:val="FF0000"/>
      <w:sz w:val="24"/>
      <w:szCs w:val="24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  <w:sz w:val="24"/>
      <w:szCs w:val="24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4"/>
      <w:szCs w:val="24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eastAsia="Times New Roman" w:hAnsi="Symbol" w:cs="Symbol"/>
      <w:color w:val="000000"/>
      <w:sz w:val="24"/>
      <w:szCs w:val="24"/>
      <w:lang w:eastAsia="hr-HR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eastAsia="Times New Roman" w:hAnsi="Symbol" w:cs="Symbol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TekstfusnoteChar">
    <w:name w:val="Tekst fusnote Char"/>
    <w:qFormat/>
  </w:style>
  <w:style w:type="character" w:customStyle="1" w:styleId="Znakovifusnota">
    <w:name w:val="Znakovi fusnota"/>
    <w:qFormat/>
    <w:rPr>
      <w:vertAlign w:val="superscript"/>
    </w:rPr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customStyle="1" w:styleId="Internetskapoveznica">
    <w:name w:val="Internetska poveznica"/>
    <w:rPr>
      <w:color w:val="0000FF"/>
      <w:u w:val="single"/>
    </w:rPr>
  </w:style>
  <w:style w:type="character" w:styleId="Jakoisticanje">
    <w:name w:val="Intense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fusnote">
    <w:name w:val="footnote text"/>
    <w:basedOn w:val="Normal"/>
    <w:rPr>
      <w:rFonts w:ascii="Calibri" w:hAnsi="Calibri" w:cs="Times New Roman"/>
      <w:sz w:val="20"/>
      <w:szCs w:val="20"/>
    </w:rPr>
  </w:style>
  <w:style w:type="paragraph" w:styleId="Tekstbalonia">
    <w:name w:val="Balloon Text"/>
    <w:basedOn w:val="Normal"/>
    <w:qFormat/>
    <w:pPr>
      <w:spacing w:after="0"/>
    </w:pPr>
    <w:rPr>
      <w:rFonts w:ascii="Tahoma" w:hAnsi="Tahoma" w:cs="Times New Roman"/>
      <w:sz w:val="16"/>
      <w:szCs w:val="16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StandardWeb">
    <w:name w:val="Normal (Web)"/>
    <w:basedOn w:val="Normal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68" TargetMode="External"/><Relationship Id="rId13" Type="http://schemas.openxmlformats.org/officeDocument/2006/relationships/hyperlink" Target="http://www.zakon.hr/cms.htm?id=73" TargetMode="External"/><Relationship Id="rId18" Type="http://schemas.openxmlformats.org/officeDocument/2006/relationships/hyperlink" Target="http://www.zakon.hr/cms.htm?id=210" TargetMode="External"/><Relationship Id="rId26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hyperlink" Target="http://narodne-novine.nn.hr/clanci/sluzbeni/full/2014_10_124_2374.html" TargetMode="External"/><Relationship Id="rId7" Type="http://schemas.openxmlformats.org/officeDocument/2006/relationships/hyperlink" Target="http://www.zakon.hr/cms.htm?id=67" TargetMode="External"/><Relationship Id="rId12" Type="http://schemas.openxmlformats.org/officeDocument/2006/relationships/hyperlink" Target="http://www.zakon.hr/cms.htm?id=72" TargetMode="External"/><Relationship Id="rId17" Type="http://schemas.openxmlformats.org/officeDocument/2006/relationships/hyperlink" Target="http://www.zakon.hr/cms.htm?id=17751" TargetMode="External"/><Relationship Id="rId25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yperlink" Target="http://www.zakon.hr/cms.htm?id=1671" TargetMode="External"/><Relationship Id="rId20" Type="http://schemas.openxmlformats.org/officeDocument/2006/relationships/hyperlink" Target="http://www.zakon.hr/cms.htm?id=45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66" TargetMode="External"/><Relationship Id="rId11" Type="http://schemas.openxmlformats.org/officeDocument/2006/relationships/hyperlink" Target="http://www.zakon.hr/cms.htm?id=71" TargetMode="External"/><Relationship Id="rId24" Type="http://schemas.openxmlformats.org/officeDocument/2006/relationships/image" Target="media/image1.emf"/><Relationship Id="rId5" Type="http://schemas.openxmlformats.org/officeDocument/2006/relationships/hyperlink" Target="mailto:ured@ss-ban-jjelacic-zapresic.skole.hr" TargetMode="External"/><Relationship Id="rId15" Type="http://schemas.openxmlformats.org/officeDocument/2006/relationships/hyperlink" Target="http://www.zakon.hr/cms.htm?id=480" TargetMode="External"/><Relationship Id="rId23" Type="http://schemas.openxmlformats.org/officeDocument/2006/relationships/hyperlink" Target="http://narodne-novine.nn.hr/clanci/sluzbeni/full/2016_09_87_1886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zakon.hr/cms.htm?id=70" TargetMode="External"/><Relationship Id="rId19" Type="http://schemas.openxmlformats.org/officeDocument/2006/relationships/hyperlink" Target="http://www.zakon.hr/cms.htm?id=2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69" TargetMode="External"/><Relationship Id="rId14" Type="http://schemas.openxmlformats.org/officeDocument/2006/relationships/hyperlink" Target="http://www.zakon.hr/cms.htm?id=182" TargetMode="External"/><Relationship Id="rId22" Type="http://schemas.openxmlformats.org/officeDocument/2006/relationships/hyperlink" Target="http://narodne-novine.nn.hr/clanci/sluzbeni/full/2015_10_115_2198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7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 FINANCIJSKOG  PLANA</vt:lpstr>
    </vt:vector>
  </TitlesOfParts>
  <Company/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 FINANCIJSKOG  PLANA</dc:title>
  <dc:subject/>
  <dc:creator>1</dc:creator>
  <cp:keywords> </cp:keywords>
  <dc:description/>
  <cp:lastModifiedBy>Windows korisnik</cp:lastModifiedBy>
  <cp:revision>3</cp:revision>
  <cp:lastPrinted>2026-07-13T09:09:00Z</cp:lastPrinted>
  <dcterms:created xsi:type="dcterms:W3CDTF">2026-05-26T11:40:00Z</dcterms:created>
  <dcterms:modified xsi:type="dcterms:W3CDTF">2026-07-13T09:13:00Z</dcterms:modified>
  <dc:language>hr-HR</dc:language>
</cp:coreProperties>
</file>